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45" w:rsidRPr="007B5A16" w:rsidRDefault="00C47145">
      <w:pPr>
        <w:rPr>
          <w:sz w:val="24"/>
          <w:szCs w:val="24"/>
        </w:rPr>
      </w:pPr>
    </w:p>
    <w:p w:rsidR="005256C2" w:rsidRPr="007B5A16" w:rsidRDefault="00E03393" w:rsidP="005256C2">
      <w:pPr>
        <w:jc w:val="center"/>
        <w:rPr>
          <w:sz w:val="24"/>
          <w:szCs w:val="24"/>
          <w:lang w:val="ru-RU"/>
        </w:rPr>
      </w:pPr>
      <w:r>
        <w:rPr>
          <w:noProof w:val="0"/>
          <w:sz w:val="24"/>
          <w:szCs w:val="24"/>
          <w:lang w:val="sr-Cyrl-CS"/>
        </w:rPr>
        <w:t>I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N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F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O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R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M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A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C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I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J</w:t>
      </w:r>
      <w:r w:rsidR="00063E47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A</w:t>
      </w:r>
    </w:p>
    <w:p w:rsidR="005256C2" w:rsidRPr="007B5A16" w:rsidRDefault="00E03393" w:rsidP="005256C2">
      <w:pPr>
        <w:tabs>
          <w:tab w:val="clear" w:pos="1440"/>
        </w:tabs>
        <w:jc w:val="center"/>
        <w:rPr>
          <w:noProof w:val="0"/>
          <w:sz w:val="24"/>
          <w:szCs w:val="24"/>
          <w:lang w:val="sr-Cyrl-CS"/>
        </w:rPr>
      </w:pPr>
      <w:r>
        <w:rPr>
          <w:noProof w:val="0"/>
          <w:sz w:val="24"/>
          <w:szCs w:val="24"/>
          <w:lang w:val="sr-Cyrl-CS"/>
        </w:rPr>
        <w:t>O</w:t>
      </w:r>
      <w:r w:rsidR="005256C2" w:rsidRPr="007B5A16">
        <w:rPr>
          <w:noProof w:val="0"/>
          <w:sz w:val="24"/>
          <w:szCs w:val="24"/>
          <w:lang w:val="sr-Cyrl-CS"/>
        </w:rPr>
        <w:t xml:space="preserve">  </w:t>
      </w:r>
      <w:r>
        <w:rPr>
          <w:noProof w:val="0"/>
          <w:sz w:val="24"/>
          <w:szCs w:val="24"/>
          <w:lang w:val="sr-Cyrl-CS"/>
        </w:rPr>
        <w:t>JAVNOM</w:t>
      </w:r>
      <w:r w:rsidR="005256C2" w:rsidRPr="007B5A16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SLUŠANjU</w:t>
      </w:r>
    </w:p>
    <w:p w:rsidR="005256C2" w:rsidRPr="007B5A16" w:rsidRDefault="00E03393" w:rsidP="005256C2">
      <w:pPr>
        <w:tabs>
          <w:tab w:val="clear" w:pos="144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ODBORA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PRAVOSUĐE</w:t>
      </w:r>
      <w:r w:rsidR="005256C2" w:rsidRPr="007B5A16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DRŽAVNU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UPRAVU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5256C2" w:rsidRPr="007B5A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LOKALNU</w:t>
      </w:r>
      <w:r w:rsidR="005256C2" w:rsidRPr="007B5A16">
        <w:rPr>
          <w:sz w:val="24"/>
          <w:szCs w:val="24"/>
          <w:lang w:val="ru-RU"/>
        </w:rPr>
        <w:t xml:space="preserve"> </w:t>
      </w:r>
    </w:p>
    <w:p w:rsidR="005256C2" w:rsidRDefault="00E03393" w:rsidP="00063E47">
      <w:pPr>
        <w:tabs>
          <w:tab w:val="clear" w:pos="144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SAMOUPRAVU</w:t>
      </w:r>
      <w:r w:rsidR="005256C2" w:rsidRPr="007B5A16">
        <w:rPr>
          <w:sz w:val="24"/>
          <w:szCs w:val="24"/>
          <w:lang w:val="ru-RU"/>
        </w:rPr>
        <w:t xml:space="preserve">  </w:t>
      </w:r>
    </w:p>
    <w:p w:rsidR="00063E47" w:rsidRDefault="00E03393" w:rsidP="00063E47">
      <w:pPr>
        <w:tabs>
          <w:tab w:val="clear" w:pos="1440"/>
        </w:tabs>
        <w:jc w:val="center"/>
        <w:rPr>
          <w:sz w:val="24"/>
          <w:lang w:val="sr-Cyrl-RS"/>
        </w:rPr>
      </w:pPr>
      <w:r>
        <w:rPr>
          <w:sz w:val="24"/>
          <w:szCs w:val="24"/>
          <w:lang w:val="sr-Cyrl-RS"/>
        </w:rPr>
        <w:t>Velika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sala</w:t>
      </w:r>
      <w:r w:rsidR="00CC766C" w:rsidRP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CC766C" w:rsidRP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Grada</w:t>
      </w:r>
      <w:r w:rsidR="00CC766C" w:rsidRP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Novog</w:t>
      </w:r>
      <w:r w:rsidR="00CC766C" w:rsidRP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Sada</w:t>
      </w:r>
      <w:r w:rsidR="00901B41">
        <w:rPr>
          <w:sz w:val="24"/>
          <w:szCs w:val="24"/>
          <w:lang w:val="sr-Cyrl-RS"/>
        </w:rPr>
        <w:t xml:space="preserve">, </w:t>
      </w:r>
      <w:r w:rsidR="00CC766C">
        <w:rPr>
          <w:sz w:val="24"/>
          <w:szCs w:val="24"/>
          <w:lang w:val="sr-Cyrl-RS"/>
        </w:rPr>
        <w:t>6</w:t>
      </w:r>
      <w:r w:rsidR="00901B4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maj</w:t>
      </w:r>
      <w:r w:rsidR="00901B41">
        <w:rPr>
          <w:sz w:val="24"/>
          <w:szCs w:val="24"/>
          <w:lang w:val="sr-Cyrl-RS"/>
        </w:rPr>
        <w:t xml:space="preserve"> 2026</w:t>
      </w:r>
      <w:r w:rsidR="00063E47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godine</w:t>
      </w:r>
    </w:p>
    <w:p w:rsidR="00063E47" w:rsidRDefault="00063E47" w:rsidP="00063E47">
      <w:pPr>
        <w:tabs>
          <w:tab w:val="clear" w:pos="1440"/>
        </w:tabs>
        <w:jc w:val="center"/>
        <w:rPr>
          <w:sz w:val="24"/>
          <w:lang w:val="sr-Cyrl-RS"/>
        </w:rPr>
      </w:pPr>
    </w:p>
    <w:p w:rsidR="00063E47" w:rsidRDefault="00E03393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5256C2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063E4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osnovu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Odluke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donete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063E47">
        <w:rPr>
          <w:sz w:val="24"/>
          <w:szCs w:val="24"/>
          <w:lang w:val="sr-Cyrl-RS"/>
        </w:rPr>
        <w:t xml:space="preserve">  </w:t>
      </w:r>
      <w:r w:rsidR="00286481" w:rsidRPr="007B5A16">
        <w:rPr>
          <w:sz w:val="24"/>
          <w:szCs w:val="24"/>
          <w:lang w:val="sr-Cyrl-RS"/>
        </w:rPr>
        <w:t>1</w:t>
      </w:r>
      <w:r w:rsidR="00901B41">
        <w:rPr>
          <w:sz w:val="24"/>
          <w:szCs w:val="24"/>
          <w:lang w:val="sr-Cyrl-RS"/>
        </w:rPr>
        <w:t>8</w:t>
      </w:r>
      <w:r w:rsidR="00286481" w:rsidRPr="007B5A16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sednici</w:t>
      </w:r>
      <w:r w:rsidR="005256C2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održanoj</w:t>
      </w:r>
      <w:r w:rsidR="005256C2" w:rsidRPr="007B5A16">
        <w:rPr>
          <w:sz w:val="24"/>
          <w:szCs w:val="24"/>
          <w:lang w:val="sr-Cyrl-RS"/>
        </w:rPr>
        <w:t xml:space="preserve"> </w:t>
      </w:r>
      <w:r w:rsidR="00901B41">
        <w:rPr>
          <w:sz w:val="24"/>
          <w:szCs w:val="24"/>
          <w:lang w:val="sr-Cyrl-RS"/>
        </w:rPr>
        <w:t xml:space="preserve">22. </w:t>
      </w:r>
      <w:r>
        <w:rPr>
          <w:sz w:val="24"/>
          <w:szCs w:val="24"/>
          <w:lang w:val="sr-Cyrl-RS"/>
        </w:rPr>
        <w:t>aprila</w:t>
      </w:r>
      <w:r w:rsidR="00901B41">
        <w:rPr>
          <w:sz w:val="24"/>
          <w:szCs w:val="24"/>
          <w:lang w:val="sr-Cyrl-RS"/>
        </w:rPr>
        <w:t xml:space="preserve"> 2026</w:t>
      </w:r>
      <w:r w:rsidR="00286481" w:rsidRPr="007B5A16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godine</w:t>
      </w:r>
      <w:r w:rsidR="00286481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dana</w:t>
      </w:r>
      <w:r w:rsidR="00063E47">
        <w:rPr>
          <w:sz w:val="24"/>
          <w:szCs w:val="24"/>
          <w:lang w:val="sr-Cyrl-RS"/>
        </w:rPr>
        <w:t xml:space="preserve"> </w:t>
      </w:r>
      <w:r w:rsidR="00CC766C">
        <w:rPr>
          <w:sz w:val="24"/>
          <w:szCs w:val="24"/>
          <w:lang w:val="sr-Cyrl-RS"/>
        </w:rPr>
        <w:t>6</w:t>
      </w:r>
      <w:r w:rsidR="00901B4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maja</w:t>
      </w:r>
      <w:r w:rsidR="00901B41">
        <w:rPr>
          <w:sz w:val="24"/>
          <w:szCs w:val="24"/>
          <w:lang w:val="sr-Cyrl-RS"/>
        </w:rPr>
        <w:t xml:space="preserve"> 2026</w:t>
      </w:r>
      <w:r w:rsidR="005256C2" w:rsidRPr="007B5A16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godine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održao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063E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temu</w:t>
      </w:r>
      <w:r w:rsidR="00063E47"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  <w:lang w:val="sr-Cyrl-RS"/>
        </w:rPr>
        <w:t>Predstavljanje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Ustavnom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sudu</w:t>
      </w:r>
      <w:r w:rsidR="00901B41" w:rsidRPr="00901B41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Predloga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narodnih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 w:rsidR="00901B41" w:rsidRPr="00901B41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Predloga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lokalnim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izborima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901B41" w:rsidRP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koje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901B41" w:rsidRPr="00901B41">
        <w:rPr>
          <w:sz w:val="24"/>
          <w:szCs w:val="24"/>
          <w:lang w:val="sr-Cyrl-RS"/>
        </w:rPr>
        <w:t xml:space="preserve"> 21. </w:t>
      </w:r>
      <w:r>
        <w:rPr>
          <w:sz w:val="24"/>
          <w:szCs w:val="24"/>
          <w:lang w:val="sr-Cyrl-RS"/>
        </w:rPr>
        <w:t>aprila</w:t>
      </w:r>
      <w:r w:rsidR="00901B41" w:rsidRPr="00901B41">
        <w:rPr>
          <w:sz w:val="24"/>
          <w:szCs w:val="24"/>
          <w:lang w:val="sr-Cyrl-RS"/>
        </w:rPr>
        <w:t xml:space="preserve"> 2026. </w:t>
      </w:r>
      <w:r>
        <w:rPr>
          <w:sz w:val="24"/>
          <w:szCs w:val="24"/>
          <w:lang w:val="sr-Cyrl-RS"/>
        </w:rPr>
        <w:t>godine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Miroslav</w:t>
      </w:r>
      <w:r w:rsidR="00901B41" w:rsidRP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Petrašinović</w:t>
      </w:r>
      <w:r w:rsidR="005256C2" w:rsidRPr="007B5A16">
        <w:rPr>
          <w:sz w:val="24"/>
          <w:szCs w:val="24"/>
          <w:lang w:val="sr-Cyrl-RS"/>
        </w:rPr>
        <w:t xml:space="preserve">“. </w:t>
      </w:r>
      <w:r>
        <w:rPr>
          <w:sz w:val="24"/>
          <w:szCs w:val="24"/>
          <w:lang w:val="sr-Cyrl-RS"/>
        </w:rPr>
        <w:t>Javnim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slušanjem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predsedavao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Uglješa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Mrdić</w:t>
      </w:r>
      <w:r w:rsidR="005256C2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predsednik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5256C2" w:rsidRPr="007B5A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 w:rsidR="005256C2" w:rsidRPr="007B5A16">
        <w:rPr>
          <w:sz w:val="24"/>
          <w:szCs w:val="24"/>
          <w:lang w:val="sr-Cyrl-RS"/>
        </w:rPr>
        <w:t>.</w:t>
      </w:r>
    </w:p>
    <w:p w:rsidR="00063E47" w:rsidRDefault="00063E47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063E47" w:rsidRDefault="00E03393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szCs w:val="24"/>
          <w:lang w:val="sr-Cyrl-RS"/>
        </w:rPr>
        <w:t>Javno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počelo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E0D33" w:rsidRPr="007B5A16">
        <w:rPr>
          <w:sz w:val="24"/>
          <w:szCs w:val="24"/>
          <w:lang w:val="sr-Cyrl-RS"/>
        </w:rPr>
        <w:t xml:space="preserve"> 1</w:t>
      </w:r>
      <w:r w:rsidR="00901B41">
        <w:rPr>
          <w:sz w:val="24"/>
          <w:szCs w:val="24"/>
          <w:lang w:val="sr-Cyrl-RS"/>
        </w:rPr>
        <w:t>1</w:t>
      </w:r>
      <w:r w:rsidR="004E0D33" w:rsidRPr="007B5A16">
        <w:rPr>
          <w:sz w:val="24"/>
          <w:szCs w:val="24"/>
          <w:lang w:val="sr-Cyrl-RS"/>
        </w:rPr>
        <w:t xml:space="preserve">,00 </w:t>
      </w:r>
      <w:r>
        <w:rPr>
          <w:sz w:val="24"/>
          <w:szCs w:val="24"/>
          <w:lang w:val="sr-Cyrl-RS"/>
        </w:rPr>
        <w:t>časova</w:t>
      </w:r>
      <w:r w:rsidR="004E0D33" w:rsidRPr="007B5A16">
        <w:rPr>
          <w:sz w:val="24"/>
          <w:szCs w:val="24"/>
          <w:lang w:val="sr-Cyrl-RS"/>
        </w:rPr>
        <w:t>.</w:t>
      </w:r>
    </w:p>
    <w:p w:rsidR="00063E47" w:rsidRDefault="00063E47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063E47" w:rsidRDefault="00E03393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szCs w:val="24"/>
          <w:lang w:val="sr-Cyrl-RS"/>
        </w:rPr>
        <w:t>Javnom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</w:t>
      </w:r>
      <w:r w:rsidR="004E0D33" w:rsidRPr="007B5A16">
        <w:rPr>
          <w:sz w:val="24"/>
          <w:szCs w:val="24"/>
          <w:lang w:val="sr-Cyrl-RS"/>
        </w:rPr>
        <w:t>/</w:t>
      </w:r>
      <w:r>
        <w:rPr>
          <w:sz w:val="24"/>
          <w:szCs w:val="24"/>
          <w:lang w:val="sr-Cyrl-RS"/>
        </w:rPr>
        <w:t>zamenici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5256C2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256C2" w:rsidRPr="007B5A16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Dragan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Jasmina</w:t>
      </w:r>
      <w:r w:rsidR="00901B4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Palurović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Nikola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Bokan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Đorđe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Komlenski</w:t>
      </w:r>
      <w:r w:rsidR="00901B4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Boris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Bajić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Risto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Kostov</w:t>
      </w:r>
      <w:r w:rsidR="005256C2" w:rsidRPr="007B5A16">
        <w:rPr>
          <w:sz w:val="24"/>
          <w:szCs w:val="24"/>
          <w:lang w:val="sr-Cyrl-RS"/>
        </w:rPr>
        <w:t>.</w:t>
      </w:r>
    </w:p>
    <w:p w:rsidR="00063E47" w:rsidRDefault="00063E47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063E47" w:rsidRDefault="00E03393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szCs w:val="24"/>
          <w:lang w:val="sr-Cyrl-RS"/>
        </w:rPr>
        <w:t>Javnom</w:t>
      </w:r>
      <w:r w:rsidR="001E4E51" w:rsidRP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1E4E51" w:rsidRP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E4E51" w:rsidRP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1E4E51" w:rsidRP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</w:t>
      </w:r>
      <w:r w:rsidR="001E4E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256C2" w:rsidRPr="007B5A16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Miroslav</w:t>
      </w:r>
      <w:r w:rsidR="00312EE5" w:rsidRP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Petrašinović</w:t>
      </w:r>
      <w:r w:rsidR="00312EE5">
        <w:rPr>
          <w:sz w:val="24"/>
          <w:szCs w:val="24"/>
          <w:lang w:val="sr-Cyrl-RS"/>
        </w:rPr>
        <w:t>,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Nenad</w:t>
      </w:r>
      <w:r w:rsidR="00312EE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Krstić</w:t>
      </w:r>
      <w:r w:rsidR="00312EE5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Dragana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Radinović</w:t>
      </w:r>
      <w:r w:rsidR="00CC766C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Milan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Radin</w:t>
      </w:r>
      <w:r w:rsidR="00CC766C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Staša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Stojanović</w:t>
      </w:r>
      <w:r w:rsidR="00CC766C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Jasmina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Obradović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Uglješa</w:t>
      </w:r>
      <w:r w:rsidR="00CC766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Marković</w:t>
      </w:r>
      <w:r w:rsidR="007B5A16">
        <w:rPr>
          <w:sz w:val="24"/>
          <w:szCs w:val="24"/>
          <w:lang w:val="sr-Cyrl-RS"/>
        </w:rPr>
        <w:t>.</w:t>
      </w:r>
    </w:p>
    <w:p w:rsidR="00312EE5" w:rsidRDefault="00312EE5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063E47" w:rsidRDefault="00E03393" w:rsidP="00063E4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lang w:val="sr-Cyrl-RS"/>
        </w:rPr>
        <w:t>Javnom</w:t>
      </w:r>
      <w:r w:rsidR="00312EE5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slušanju</w:t>
      </w:r>
      <w:r w:rsidR="00312EE5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su</w:t>
      </w:r>
      <w:r w:rsidR="00312EE5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prisustvovali</w:t>
      </w:r>
      <w:r w:rsidR="00312EE5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312EE5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pomoćnici</w:t>
      </w:r>
      <w:r w:rsidR="00272A2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ministra</w:t>
      </w:r>
      <w:r w:rsidR="00272A2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državne</w:t>
      </w:r>
      <w:r w:rsidR="00272A2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uprave</w:t>
      </w:r>
      <w:r w:rsidR="00272A2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272A2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lokalne</w:t>
      </w:r>
      <w:r w:rsidR="00272A2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samouprave</w:t>
      </w:r>
      <w:r w:rsidR="001E4E51">
        <w:rPr>
          <w:sz w:val="24"/>
          <w:lang w:val="sr-Cyrl-RS"/>
        </w:rPr>
        <w:t>:</w:t>
      </w:r>
      <w:r w:rsidR="00272A2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Radovan</w:t>
      </w:r>
      <w:r w:rsidR="00272A2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Arežina</w:t>
      </w:r>
      <w:r w:rsidR="00272A2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272A2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Jovan</w:t>
      </w:r>
      <w:r w:rsidR="00272A2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Knežević</w:t>
      </w:r>
      <w:r w:rsidR="00272A27">
        <w:rPr>
          <w:sz w:val="24"/>
          <w:lang w:val="sr-Cyrl-RS"/>
        </w:rPr>
        <w:t xml:space="preserve">; </w:t>
      </w:r>
      <w:r>
        <w:rPr>
          <w:sz w:val="24"/>
          <w:lang w:val="sr-Cyrl-RS"/>
        </w:rPr>
        <w:t>pomoćnik</w:t>
      </w:r>
      <w:r w:rsidR="00CC766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generalnog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sekretara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Skupštine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AP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Vojvodina</w:t>
      </w:r>
      <w:r w:rsidR="00CC766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Sandra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Srdanović</w:t>
      </w:r>
      <w:r w:rsidR="00E550A3">
        <w:rPr>
          <w:sz w:val="24"/>
          <w:lang w:val="sr-Cyrl-RS"/>
        </w:rPr>
        <w:t xml:space="preserve">; </w:t>
      </w:r>
      <w:r>
        <w:rPr>
          <w:sz w:val="24"/>
          <w:lang w:val="sr-Cyrl-RS"/>
        </w:rPr>
        <w:t>načelnik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Službe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Skupštine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AP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Vojvodina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Vinka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Aleksić</w:t>
      </w:r>
      <w:r w:rsidR="00E550A3">
        <w:rPr>
          <w:sz w:val="24"/>
          <w:lang w:val="sr-Cyrl-RS"/>
        </w:rPr>
        <w:t xml:space="preserve">; </w:t>
      </w:r>
      <w:r>
        <w:rPr>
          <w:sz w:val="24"/>
          <w:lang w:val="sr-Cyrl-RS"/>
        </w:rPr>
        <w:t>Maja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Petrović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Agencije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sprečavanje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korupcije</w:t>
      </w:r>
      <w:r w:rsidR="00E550A3">
        <w:rPr>
          <w:sz w:val="24"/>
          <w:lang w:val="sr-Cyrl-RS"/>
        </w:rPr>
        <w:t>;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zamenik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sekretara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Skupštine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Grada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Novog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Sada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Sanja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Maksimović</w:t>
      </w:r>
      <w:r w:rsidR="00E36BAC">
        <w:rPr>
          <w:sz w:val="24"/>
          <w:lang w:val="sr-Cyrl-RS"/>
        </w:rPr>
        <w:t>;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odbornici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Skupštine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Grada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Novog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Sada</w:t>
      </w:r>
      <w:r w:rsidR="00557F13">
        <w:rPr>
          <w:sz w:val="24"/>
          <w:lang w:val="sr-Cyrl-RS"/>
        </w:rPr>
        <w:t>: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Jelena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Rovčanin</w:t>
      </w:r>
      <w:r w:rsidR="00E550A3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Sanja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Uzelac</w:t>
      </w:r>
      <w:r w:rsidR="00E550A3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Dragana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Kraguljac</w:t>
      </w:r>
      <w:r w:rsidR="00E550A3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Sanja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Draško</w:t>
      </w:r>
      <w:r w:rsidR="00E550A3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Brankica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Perić</w:t>
      </w:r>
      <w:r w:rsidR="00E550A3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Vasilije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Bojić</w:t>
      </w:r>
      <w:r w:rsidR="00E550A3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Jelena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Marinković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Radomirović</w:t>
      </w:r>
      <w:r w:rsidR="00E550A3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Radomir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Hadžibabić</w:t>
      </w:r>
      <w:r w:rsidR="00E550A3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Igor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Pejčić</w:t>
      </w:r>
      <w:r w:rsidR="00E550A3">
        <w:rPr>
          <w:sz w:val="24"/>
          <w:lang w:val="sr-Cyrl-RS"/>
        </w:rPr>
        <w:t xml:space="preserve">; </w:t>
      </w:r>
      <w:r>
        <w:rPr>
          <w:sz w:val="24"/>
          <w:lang w:val="sr-Cyrl-RS"/>
        </w:rPr>
        <w:t>zamenik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sekretara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OU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opštine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Vrbas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Ivana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Vuleta</w:t>
      </w:r>
      <w:r w:rsidR="00E550A3">
        <w:rPr>
          <w:sz w:val="24"/>
          <w:lang w:val="sr-Cyrl-RS"/>
        </w:rPr>
        <w:t xml:space="preserve">; </w:t>
      </w:r>
      <w:r>
        <w:rPr>
          <w:sz w:val="24"/>
          <w:lang w:val="sr-Cyrl-RS"/>
        </w:rPr>
        <w:t>sekretar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Opštinske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izborne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komisije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Žabalj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Milan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Mijin</w:t>
      </w:r>
      <w:r w:rsidR="00E36BAC">
        <w:rPr>
          <w:sz w:val="24"/>
          <w:lang w:val="sr-Cyrl-RS"/>
        </w:rPr>
        <w:t xml:space="preserve">; </w:t>
      </w:r>
      <w:r>
        <w:rPr>
          <w:sz w:val="24"/>
          <w:lang w:val="sr-Cyrl-RS"/>
        </w:rPr>
        <w:t>docent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Pravnog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fakulteta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Univeziteta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Novom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Sadu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dr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Dragana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Ćorić</w:t>
      </w:r>
      <w:r w:rsidR="00E36BAC">
        <w:rPr>
          <w:sz w:val="24"/>
          <w:lang w:val="sr-Cyrl-RS"/>
        </w:rPr>
        <w:t xml:space="preserve">; </w:t>
      </w:r>
      <w:r>
        <w:rPr>
          <w:sz w:val="24"/>
          <w:lang w:val="sr-Cyrl-RS"/>
        </w:rPr>
        <w:t>članovi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OKO</w:t>
      </w:r>
      <w:r w:rsidR="00E36BAC">
        <w:rPr>
          <w:sz w:val="24"/>
          <w:lang w:val="sr-Cyrl-RS"/>
        </w:rPr>
        <w:t xml:space="preserve"> – </w:t>
      </w:r>
      <w:r>
        <w:rPr>
          <w:sz w:val="24"/>
          <w:lang w:val="sr-Cyrl-RS"/>
        </w:rPr>
        <w:t>Odbora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kontrolu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opservaciju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Aleksandar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Jerković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Maša</w:t>
      </w:r>
      <w:r w:rsidR="00E36BA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Radoičić</w:t>
      </w:r>
      <w:r w:rsidR="00E36BAC">
        <w:rPr>
          <w:sz w:val="24"/>
          <w:lang w:val="sr-Cyrl-RS"/>
        </w:rPr>
        <w:t xml:space="preserve">; </w:t>
      </w:r>
      <w:r>
        <w:rPr>
          <w:sz w:val="24"/>
          <w:lang w:val="sr-Cyrl-RS"/>
        </w:rPr>
        <w:t>načelnik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OU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opštine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Titel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Bojana</w:t>
      </w:r>
      <w:r w:rsidR="00E550A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Stošić</w:t>
      </w:r>
      <w:r w:rsidR="00E550A3">
        <w:rPr>
          <w:sz w:val="24"/>
          <w:lang w:val="sr-Cyrl-RS"/>
        </w:rPr>
        <w:t xml:space="preserve">; </w:t>
      </w:r>
      <w:r>
        <w:rPr>
          <w:sz w:val="24"/>
          <w:lang w:val="sr-Cyrl-RS"/>
        </w:rPr>
        <w:t>i</w:t>
      </w:r>
      <w:r w:rsidR="001E4E51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ostala</w:t>
      </w:r>
      <w:r w:rsidR="001E4E51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zainteresovana</w:t>
      </w:r>
      <w:r w:rsidR="001E4E51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javnost</w:t>
      </w:r>
      <w:r w:rsidR="001E4E51">
        <w:rPr>
          <w:sz w:val="24"/>
          <w:lang w:val="sr-Cyrl-RS"/>
        </w:rPr>
        <w:t>: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Nataša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Rajić</w:t>
      </w:r>
      <w:r w:rsidR="00557F13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Zoran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Prošić</w:t>
      </w:r>
      <w:r w:rsidR="00557F13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Snežana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Pavlović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Dragan</w:t>
      </w:r>
      <w:r w:rsidR="00557F13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Milošević</w:t>
      </w:r>
      <w:r w:rsidR="001E4E51">
        <w:rPr>
          <w:sz w:val="24"/>
          <w:lang w:val="sr-Cyrl-RS"/>
        </w:rPr>
        <w:t>.</w:t>
      </w:r>
    </w:p>
    <w:p w:rsidR="00207DDC" w:rsidRDefault="00207DDC" w:rsidP="00063E4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8C07C7" w:rsidRPr="008C07C7" w:rsidRDefault="00E03393" w:rsidP="008C07C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lang w:val="sr-Cyrl-RS"/>
        </w:rPr>
        <w:t>Dr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Uglješa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Mrdić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predsednik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Odbora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otvorio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javno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slušanje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pozdravio</w:t>
      </w:r>
      <w:r w:rsidR="008C07C7" w:rsidRPr="008C07C7">
        <w:rPr>
          <w:sz w:val="24"/>
          <w:lang w:val="sr-Cyrl-RS"/>
        </w:rPr>
        <w:t xml:space="preserve">          </w:t>
      </w:r>
      <w:r>
        <w:rPr>
          <w:sz w:val="24"/>
          <w:lang w:val="sr-Cyrl-RS"/>
        </w:rPr>
        <w:t>članove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zamenike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članova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Odbora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pravosuđe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državnu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upravu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lokalnu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samoupravu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prisutne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narodne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poslanike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predstavnike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Ministarstva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državne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uprave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lokalne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samouprave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predstavnike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međunarodnih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organizacija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učesnike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Gradske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uprave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Grada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Novog</w:t>
      </w:r>
      <w:r w:rsidR="002548F6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Sada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kao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druge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prisutne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koji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odazvali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pozivu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uzmu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učešće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javnom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slušanju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daju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svoj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doprinos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uspešnom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sagledavanju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veoma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značajne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teme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koja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predmet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diskusije</w:t>
      </w:r>
      <w:r w:rsidR="008C07C7" w:rsidRPr="008C07C7">
        <w:rPr>
          <w:sz w:val="24"/>
          <w:lang w:val="sr-Cyrl-RS"/>
        </w:rPr>
        <w:t xml:space="preserve">. </w:t>
      </w:r>
    </w:p>
    <w:p w:rsidR="008C07C7" w:rsidRPr="008C07C7" w:rsidRDefault="008C07C7" w:rsidP="008C07C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8C07C7" w:rsidRDefault="00E03393" w:rsidP="008C07C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lang w:val="sr-Cyrl-RS"/>
        </w:rPr>
        <w:t>Narodni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poslanik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Miroslav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Petrašinović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predlagač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zakona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uvodnom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izlaganju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istakao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predloženi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zakoni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plod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šire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aktivnosti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preduzela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Vlada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Republike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Srbije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saradnji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lastRenderedPageBreak/>
        <w:t>posmatračkom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misijom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OEBS</w:t>
      </w:r>
      <w:r w:rsidR="008C07C7" w:rsidRPr="008C07C7">
        <w:rPr>
          <w:sz w:val="24"/>
          <w:lang w:val="sr-Cyrl-RS"/>
        </w:rPr>
        <w:t>-</w:t>
      </w:r>
      <w:r>
        <w:rPr>
          <w:sz w:val="24"/>
          <w:lang w:val="sr-Cyrl-RS"/>
        </w:rPr>
        <w:t>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nakon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sprovedenih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parlamentarnih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</w:t>
      </w:r>
      <w:r w:rsidR="008C07C7" w:rsidRPr="008C07C7">
        <w:rPr>
          <w:sz w:val="24"/>
          <w:lang w:val="sr-Cyrl-RS"/>
        </w:rPr>
        <w:t xml:space="preserve"> 17. </w:t>
      </w:r>
      <w:r>
        <w:rPr>
          <w:sz w:val="24"/>
          <w:lang w:val="sr-Cyrl-RS"/>
        </w:rPr>
        <w:t>decembra</w:t>
      </w:r>
      <w:r w:rsidR="008C07C7" w:rsidRPr="008C07C7">
        <w:rPr>
          <w:sz w:val="24"/>
          <w:lang w:val="sr-Cyrl-RS"/>
        </w:rPr>
        <w:t xml:space="preserve"> 2023. </w:t>
      </w:r>
      <w:r>
        <w:rPr>
          <w:sz w:val="24"/>
          <w:lang w:val="sr-Cyrl-RS"/>
        </w:rPr>
        <w:t>godine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konačnog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izveštaja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ODIHR</w:t>
      </w:r>
      <w:r w:rsidR="008C07C7" w:rsidRPr="008C07C7">
        <w:rPr>
          <w:sz w:val="24"/>
          <w:lang w:val="sr-Cyrl-RS"/>
        </w:rPr>
        <w:t>-</w:t>
      </w:r>
      <w:r>
        <w:rPr>
          <w:sz w:val="24"/>
          <w:lang w:val="sr-Cyrl-RS"/>
        </w:rPr>
        <w:t>a</w:t>
      </w:r>
      <w:r w:rsidR="008C07C7" w:rsidRPr="008C07C7">
        <w:rPr>
          <w:sz w:val="24"/>
          <w:lang w:val="sr-Cyrl-RS"/>
        </w:rPr>
        <w:t>.</w:t>
      </w:r>
    </w:p>
    <w:p w:rsidR="008C07C7" w:rsidRPr="008C07C7" w:rsidRDefault="008C07C7" w:rsidP="008C07C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8C07C7" w:rsidRDefault="00E03393" w:rsidP="008C07C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lang w:val="sr-Cyrl-RS"/>
        </w:rPr>
        <w:t>Izneo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deo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preporuka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ODIHR</w:t>
      </w:r>
      <w:r w:rsidR="008C07C7" w:rsidRPr="008C07C7">
        <w:rPr>
          <w:sz w:val="24"/>
          <w:lang w:val="sr-Cyrl-RS"/>
        </w:rPr>
        <w:t>-</w:t>
      </w:r>
      <w:r>
        <w:rPr>
          <w:sz w:val="24"/>
          <w:lang w:val="sr-Cyrl-RS"/>
        </w:rPr>
        <w:t>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već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implementiran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zakonodavstvo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Republike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Srbije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kroz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izmene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Zakona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jedinstvenom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biračkom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spisku</w:t>
      </w:r>
      <w:r w:rsidR="008C07C7" w:rsidRPr="008C07C7">
        <w:rPr>
          <w:sz w:val="24"/>
          <w:lang w:val="sr-Cyrl-RS"/>
        </w:rPr>
        <w:t>.</w:t>
      </w:r>
    </w:p>
    <w:p w:rsidR="008C07C7" w:rsidRPr="008C07C7" w:rsidRDefault="008C07C7" w:rsidP="008C07C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8C07C7" w:rsidRDefault="00E03393" w:rsidP="008C07C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lang w:val="sr-Cyrl-RS"/>
        </w:rPr>
        <w:t>Istakao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pogledu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Predloga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zakona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izmenama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dopunama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Zakona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narodnih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poslanika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namera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predlagača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povećaju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kapaciteti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organa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sprovođenje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izbora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tako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što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predloženo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Republička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komisija</w:t>
      </w:r>
      <w:r w:rsidR="008C07C7" w:rsidRPr="008C07C7">
        <w:rPr>
          <w:sz w:val="24"/>
          <w:lang w:val="sr-Cyrl-RS"/>
        </w:rPr>
        <w:t xml:space="preserve"> (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daljem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tekstu</w:t>
      </w:r>
      <w:r w:rsidR="008C07C7" w:rsidRPr="008C07C7">
        <w:rPr>
          <w:sz w:val="24"/>
          <w:lang w:val="sr-Cyrl-RS"/>
        </w:rPr>
        <w:t xml:space="preserve">: </w:t>
      </w:r>
      <w:r>
        <w:rPr>
          <w:sz w:val="24"/>
          <w:lang w:val="sr-Cyrl-RS"/>
        </w:rPr>
        <w:t>RIK</w:t>
      </w:r>
      <w:r w:rsidR="008C07C7" w:rsidRPr="008C07C7">
        <w:rPr>
          <w:sz w:val="24"/>
          <w:lang w:val="sr-Cyrl-RS"/>
        </w:rPr>
        <w:t xml:space="preserve">) </w:t>
      </w:r>
      <w:r>
        <w:rPr>
          <w:sz w:val="24"/>
          <w:lang w:val="sr-Cyrl-RS"/>
        </w:rPr>
        <w:t>bila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zadužena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organizovanje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sprovođenje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obuke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rad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lica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izbornim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organima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srednjeg</w:t>
      </w:r>
      <w:r w:rsidR="008C07C7" w:rsidRPr="008C07C7">
        <w:rPr>
          <w:sz w:val="24"/>
          <w:lang w:val="sr-Cyrl-RS"/>
        </w:rPr>
        <w:t xml:space="preserve"> (</w:t>
      </w:r>
      <w:r>
        <w:rPr>
          <w:sz w:val="24"/>
          <w:lang w:val="sr-Cyrl-RS"/>
        </w:rPr>
        <w:t>gradske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opštinske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komisije</w:t>
      </w:r>
      <w:r w:rsidR="008C07C7" w:rsidRPr="008C07C7">
        <w:rPr>
          <w:sz w:val="24"/>
          <w:lang w:val="sr-Cyrl-RS"/>
        </w:rPr>
        <w:t xml:space="preserve">)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nižeg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nivoa</w:t>
      </w:r>
      <w:r w:rsidR="008C07C7" w:rsidRPr="008C07C7">
        <w:rPr>
          <w:sz w:val="24"/>
          <w:lang w:val="sr-Cyrl-RS"/>
        </w:rPr>
        <w:t xml:space="preserve"> (</w:t>
      </w:r>
      <w:r>
        <w:rPr>
          <w:sz w:val="24"/>
          <w:lang w:val="sr-Cyrl-RS"/>
        </w:rPr>
        <w:t>birački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odbori</w:t>
      </w:r>
      <w:r w:rsidR="008C07C7" w:rsidRPr="008C07C7">
        <w:rPr>
          <w:sz w:val="24"/>
          <w:lang w:val="sr-Cyrl-RS"/>
        </w:rPr>
        <w:t xml:space="preserve">), </w:t>
      </w:r>
      <w:r>
        <w:rPr>
          <w:sz w:val="24"/>
          <w:lang w:val="sr-Cyrl-RS"/>
        </w:rPr>
        <w:t>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koja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će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morati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poseduju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potvrdu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sprovedenoj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obuci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izdatu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strane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RIK</w:t>
      </w:r>
      <w:r w:rsidR="008C07C7" w:rsidRPr="008C07C7">
        <w:rPr>
          <w:sz w:val="24"/>
          <w:lang w:val="sr-Cyrl-RS"/>
        </w:rPr>
        <w:t>-</w:t>
      </w:r>
      <w:r>
        <w:rPr>
          <w:sz w:val="24"/>
          <w:lang w:val="sr-Cyrl-RS"/>
        </w:rPr>
        <w:t>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period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važenja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tri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godine</w:t>
      </w:r>
      <w:r w:rsidR="008C07C7" w:rsidRPr="008C07C7">
        <w:rPr>
          <w:sz w:val="24"/>
          <w:lang w:val="sr-Cyrl-RS"/>
        </w:rPr>
        <w:t xml:space="preserve">. </w:t>
      </w:r>
    </w:p>
    <w:p w:rsidR="008C07C7" w:rsidRPr="008C07C7" w:rsidRDefault="008C07C7" w:rsidP="008C07C7">
      <w:pPr>
        <w:tabs>
          <w:tab w:val="clear" w:pos="1440"/>
        </w:tabs>
        <w:ind w:firstLine="720"/>
        <w:rPr>
          <w:sz w:val="24"/>
          <w:lang w:val="sr-Cyrl-RS"/>
        </w:rPr>
      </w:pPr>
    </w:p>
    <w:p w:rsidR="008C07C7" w:rsidRPr="008C07C7" w:rsidRDefault="00E03393" w:rsidP="008C07C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lang w:val="sr-Cyrl-RS"/>
        </w:rPr>
        <w:t>Rekao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će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RIK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biti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dužan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donese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pravilnik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načinu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sistemu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obuke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lica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rad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organima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sprovođenje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roku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tri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meseca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stupanja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snagu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Predloga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zakona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kao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će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voditi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javni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registar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lica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koja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prošla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obuku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stekla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potvrdu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rad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organima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sprovođenje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izbora</w:t>
      </w:r>
      <w:r w:rsidR="008C07C7" w:rsidRPr="008C07C7">
        <w:rPr>
          <w:sz w:val="24"/>
          <w:lang w:val="sr-Cyrl-RS"/>
        </w:rPr>
        <w:t>.</w:t>
      </w:r>
    </w:p>
    <w:p w:rsidR="008C07C7" w:rsidRPr="008C07C7" w:rsidRDefault="00E03393" w:rsidP="008C07C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lang w:val="sr-Cyrl-RS"/>
        </w:rPr>
        <w:t>Naveo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kao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novinu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će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jedan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birač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svojim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potpisom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moći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podrži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veći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broj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izbornih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lista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kako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građanima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omogućio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veći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broj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političkih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opcija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glasanje</w:t>
      </w:r>
      <w:r w:rsidR="008C07C7" w:rsidRPr="008C07C7">
        <w:rPr>
          <w:sz w:val="24"/>
          <w:lang w:val="sr-Cyrl-RS"/>
        </w:rPr>
        <w:t>.</w:t>
      </w:r>
    </w:p>
    <w:p w:rsidR="008C07C7" w:rsidRPr="008C07C7" w:rsidRDefault="00E03393" w:rsidP="008C07C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lang w:val="sr-Cyrl-RS"/>
        </w:rPr>
        <w:t>Rekao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predloženo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brisanje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člana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važećeg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zakona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koji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propisivao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razloge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zbog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kojih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liste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nisu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mogle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biti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proglašene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dok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Predlogom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zakona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mogućnost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nosiocu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liste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te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nedostatke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otkloni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određenom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roku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ponovo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podnese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urednu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izbornu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listu</w:t>
      </w:r>
      <w:r w:rsidR="008C07C7" w:rsidRPr="008C07C7">
        <w:rPr>
          <w:sz w:val="24"/>
          <w:lang w:val="sr-Cyrl-RS"/>
        </w:rPr>
        <w:t>.</w:t>
      </w:r>
    </w:p>
    <w:p w:rsidR="008C07C7" w:rsidRPr="008C07C7" w:rsidRDefault="00E03393" w:rsidP="008C07C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lang w:val="sr-Cyrl-RS"/>
        </w:rPr>
        <w:t>Ukazao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promene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odnose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liste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nacionalnih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manjina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odnose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nazive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tih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izbornih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lista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njihov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upis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Registar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političkih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staranaka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koalicije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stranaka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nacionalnih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manjina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grupe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građana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nacionalnih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manjina</w:t>
      </w:r>
      <w:r w:rsidR="008C07C7" w:rsidRPr="008C07C7">
        <w:rPr>
          <w:sz w:val="24"/>
          <w:lang w:val="sr-Cyrl-RS"/>
        </w:rPr>
        <w:t>.</w:t>
      </w:r>
    </w:p>
    <w:p w:rsidR="008C07C7" w:rsidRPr="008C07C7" w:rsidRDefault="00E03393" w:rsidP="008C07C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pogledu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Predloga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zakona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izmenama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dopunama</w:t>
      </w:r>
      <w:r w:rsidR="008C07C7" w:rsidRPr="008C07C7">
        <w:rPr>
          <w:sz w:val="24"/>
          <w:lang w:val="sr-Cyrl-RS"/>
        </w:rPr>
        <w:t xml:space="preserve">  </w:t>
      </w:r>
      <w:r>
        <w:rPr>
          <w:sz w:val="24"/>
          <w:lang w:val="sr-Cyrl-RS"/>
        </w:rPr>
        <w:t>Zakona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lokalnim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izborima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izneo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izmene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odnose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odredbe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gradskim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opštinskim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izbornim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komisijama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biračkim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odborima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pogledu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njihove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saradnje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RIK</w:t>
      </w:r>
      <w:r w:rsidR="008C07C7" w:rsidRPr="008C07C7">
        <w:rPr>
          <w:sz w:val="24"/>
          <w:lang w:val="sr-Cyrl-RS"/>
        </w:rPr>
        <w:t>-</w:t>
      </w:r>
      <w:r>
        <w:rPr>
          <w:sz w:val="24"/>
          <w:lang w:val="sr-Cyrl-RS"/>
        </w:rPr>
        <w:t>om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vezi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organizovanjem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sprovođenjem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obuka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lica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koja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učestvuju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organima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sprovođenje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izbora</w:t>
      </w:r>
      <w:r w:rsidR="008C07C7" w:rsidRPr="008C07C7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kao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odredbe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zaštiti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ličnih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podataka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zloupotreba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prilikom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prikupljanja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potpisa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podrške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izborne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liste</w:t>
      </w:r>
      <w:r w:rsidR="008C07C7" w:rsidRPr="008C07C7">
        <w:rPr>
          <w:sz w:val="24"/>
          <w:lang w:val="sr-Cyrl-RS"/>
        </w:rPr>
        <w:t>.</w:t>
      </w:r>
    </w:p>
    <w:p w:rsidR="00207DDC" w:rsidRDefault="00E03393" w:rsidP="008C07C7">
      <w:pPr>
        <w:tabs>
          <w:tab w:val="clear" w:pos="1440"/>
        </w:tabs>
        <w:ind w:firstLine="720"/>
        <w:rPr>
          <w:sz w:val="24"/>
          <w:lang w:val="sr-Cyrl-RS"/>
        </w:rPr>
      </w:pPr>
      <w:r>
        <w:rPr>
          <w:sz w:val="24"/>
          <w:lang w:val="sr-Cyrl-RS"/>
        </w:rPr>
        <w:t>Naveo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Predlogom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zakona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dopuni</w:t>
      </w:r>
      <w:r w:rsidR="008C07C7" w:rsidRPr="008C07C7">
        <w:rPr>
          <w:sz w:val="24"/>
          <w:lang w:val="sr-Cyrl-RS"/>
        </w:rPr>
        <w:t xml:space="preserve">  </w:t>
      </w:r>
      <w:r>
        <w:rPr>
          <w:sz w:val="24"/>
          <w:lang w:val="sr-Cyrl-RS"/>
        </w:rPr>
        <w:t>Zakona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predsednika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Republike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samo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definiše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položaj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članova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biračkih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odbora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pogledu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pohađanja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obuka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rad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u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organima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za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sprovođenje</w:t>
      </w:r>
      <w:r w:rsidR="008C07C7" w:rsidRPr="008C07C7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izbora</w:t>
      </w:r>
      <w:r w:rsidR="008C07C7" w:rsidRPr="008C07C7">
        <w:rPr>
          <w:sz w:val="24"/>
          <w:lang w:val="sr-Cyrl-RS"/>
        </w:rPr>
        <w:t>.</w:t>
      </w:r>
    </w:p>
    <w:p w:rsidR="00063E47" w:rsidRPr="00063E47" w:rsidRDefault="00063E47" w:rsidP="001E4E51">
      <w:pPr>
        <w:tabs>
          <w:tab w:val="clear" w:pos="1440"/>
        </w:tabs>
        <w:rPr>
          <w:sz w:val="24"/>
          <w:lang w:val="sr-Cyrl-RS"/>
        </w:rPr>
      </w:pPr>
    </w:p>
    <w:p w:rsidR="00BC4A36" w:rsidRDefault="00E03393" w:rsidP="00BC4A36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Nakon</w:t>
      </w:r>
      <w:r w:rsidR="0049315F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uvodnog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izlaganja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predlagača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usledila</w:t>
      </w:r>
      <w:r w:rsidR="00BC4A3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C4A3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kojoj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učestvovali</w:t>
      </w:r>
      <w:r w:rsidR="00BC4A36">
        <w:rPr>
          <w:sz w:val="24"/>
          <w:szCs w:val="24"/>
          <w:lang w:val="sr-Cyrl-RS"/>
        </w:rPr>
        <w:t>:</w:t>
      </w:r>
      <w:r w:rsidR="00BC4A36">
        <w:rPr>
          <w:sz w:val="24"/>
          <w:szCs w:val="24"/>
          <w:lang w:val="sr-Cyrl-RS" w:eastAsia="sr-Cyrl-RS"/>
        </w:rPr>
        <w:t xml:space="preserve"> </w:t>
      </w:r>
      <w:r>
        <w:rPr>
          <w:sz w:val="24"/>
          <w:szCs w:val="24"/>
          <w:lang w:val="sr-Cyrl-RS"/>
        </w:rPr>
        <w:t>Milan</w:t>
      </w:r>
      <w:r w:rsidR="001D35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Radin</w:t>
      </w:r>
      <w:r w:rsidR="001D35D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Aleksandar</w:t>
      </w:r>
      <w:r w:rsidR="001D35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Jerković</w:t>
      </w:r>
      <w:r w:rsidR="001D35D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Dragana</w:t>
      </w:r>
      <w:r w:rsidR="001D35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Ćorić</w:t>
      </w:r>
      <w:r w:rsidR="001D35D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Risto</w:t>
      </w:r>
      <w:r w:rsidR="001D35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Kostov</w:t>
      </w:r>
      <w:r w:rsidR="001D35D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Milija</w:t>
      </w:r>
      <w:r w:rsidR="001D35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Miletić</w:t>
      </w:r>
      <w:r w:rsidR="001D35D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Boris</w:t>
      </w:r>
      <w:r w:rsidR="001D35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Bajić</w:t>
      </w:r>
      <w:r w:rsidR="001D35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D35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</w:t>
      </w:r>
      <w:r w:rsidR="001D35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Arežina</w:t>
      </w:r>
      <w:r w:rsidR="00E52FCB" w:rsidRPr="007B5A16">
        <w:rPr>
          <w:sz w:val="24"/>
          <w:szCs w:val="24"/>
          <w:lang w:val="sr-Cyrl-RS"/>
        </w:rPr>
        <w:t>.</w:t>
      </w:r>
    </w:p>
    <w:p w:rsidR="00B26DA7" w:rsidRDefault="00B26DA7" w:rsidP="00BC4A36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</w:p>
    <w:p w:rsidR="00B26DA7" w:rsidRDefault="00B26DA7" w:rsidP="00BC4A36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</w:p>
    <w:p w:rsidR="00B26DA7" w:rsidRDefault="00B26DA7" w:rsidP="00BC4A36">
      <w:pPr>
        <w:tabs>
          <w:tab w:val="clear" w:pos="1440"/>
          <w:tab w:val="left" w:pos="1496"/>
        </w:tabs>
        <w:spacing w:after="120"/>
        <w:ind w:firstLine="851"/>
        <w:rPr>
          <w:sz w:val="24"/>
          <w:szCs w:val="24"/>
          <w:lang w:val="sr-Cyrl-RS"/>
        </w:rPr>
      </w:pPr>
    </w:p>
    <w:p w:rsidR="00B26DA7" w:rsidRDefault="00E03393" w:rsidP="008C07C7">
      <w:pPr>
        <w:pStyle w:val="isselectedend"/>
        <w:ind w:firstLine="720"/>
        <w:jc w:val="both"/>
      </w:pPr>
      <w:r>
        <w:rPr>
          <w:lang w:val="sr-Cyrl-RS"/>
        </w:rPr>
        <w:t>Istaknut</w:t>
      </w:r>
      <w:r w:rsidR="003D1159">
        <w:rPr>
          <w:lang w:val="sr-Cyrl-RS"/>
        </w:rPr>
        <w:t xml:space="preserve"> </w:t>
      </w:r>
      <w:r>
        <w:rPr>
          <w:lang w:val="sr-Cyrl-RS"/>
        </w:rPr>
        <w:t>je</w:t>
      </w:r>
      <w:r w:rsidR="003D1159">
        <w:rPr>
          <w:lang w:val="sr-Cyrl-RS"/>
        </w:rPr>
        <w:t xml:space="preserve"> </w:t>
      </w:r>
      <w:r>
        <w:rPr>
          <w:lang w:val="sr-Cyrl-RS"/>
        </w:rPr>
        <w:t>značaj</w:t>
      </w:r>
      <w:r w:rsidR="003D1159">
        <w:t xml:space="preserve"> </w:t>
      </w:r>
      <w:proofErr w:type="spellStart"/>
      <w:r>
        <w:t>podizanja</w:t>
      </w:r>
      <w:proofErr w:type="spellEnd"/>
      <w:r w:rsidR="00B26DA7">
        <w:t xml:space="preserve"> </w:t>
      </w:r>
      <w:proofErr w:type="spellStart"/>
      <w:r>
        <w:t>nivoa</w:t>
      </w:r>
      <w:proofErr w:type="spellEnd"/>
      <w:r w:rsidR="00B26DA7">
        <w:t xml:space="preserve"> </w:t>
      </w:r>
      <w:proofErr w:type="spellStart"/>
      <w:r>
        <w:t>inkluzivnosti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izbornom</w:t>
      </w:r>
      <w:proofErr w:type="spellEnd"/>
      <w:r w:rsidR="00B26DA7">
        <w:t xml:space="preserve"> </w:t>
      </w:r>
      <w:proofErr w:type="spellStart"/>
      <w:r>
        <w:t>procesu</w:t>
      </w:r>
      <w:proofErr w:type="spellEnd"/>
      <w:r w:rsidR="00B26DA7">
        <w:t xml:space="preserve">, </w:t>
      </w:r>
      <w:proofErr w:type="spellStart"/>
      <w:r>
        <w:t>odnosno</w:t>
      </w:r>
      <w:proofErr w:type="spellEnd"/>
      <w:r w:rsidR="00B26DA7">
        <w:t xml:space="preserve"> </w:t>
      </w:r>
      <w:proofErr w:type="spellStart"/>
      <w:r>
        <w:t>mogućnosti</w:t>
      </w:r>
      <w:proofErr w:type="spellEnd"/>
      <w:r w:rsidR="00B26DA7">
        <w:t xml:space="preserve"> </w:t>
      </w:r>
      <w:proofErr w:type="spellStart"/>
      <w:r>
        <w:t>kandidovanja</w:t>
      </w:r>
      <w:proofErr w:type="spellEnd"/>
      <w:r w:rsidR="00B26DA7">
        <w:t xml:space="preserve">, </w:t>
      </w:r>
      <w:proofErr w:type="spellStart"/>
      <w:r>
        <w:t>kao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uvođenje</w:t>
      </w:r>
      <w:proofErr w:type="spellEnd"/>
      <w:r w:rsidR="00B26DA7">
        <w:t xml:space="preserve"> </w:t>
      </w:r>
      <w:proofErr w:type="spellStart"/>
      <w:r>
        <w:t>obaveznih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standardizovanih</w:t>
      </w:r>
      <w:proofErr w:type="spellEnd"/>
      <w:r w:rsidR="00B26DA7">
        <w:t xml:space="preserve"> </w:t>
      </w:r>
      <w:proofErr w:type="spellStart"/>
      <w:r>
        <w:t>obuka</w:t>
      </w:r>
      <w:proofErr w:type="spellEnd"/>
      <w:r w:rsidR="00B26DA7">
        <w:t xml:space="preserve"> </w:t>
      </w:r>
      <w:r>
        <w:t>za</w:t>
      </w:r>
      <w:r w:rsidR="00B26DA7">
        <w:t xml:space="preserve"> </w:t>
      </w:r>
      <w:proofErr w:type="spellStart"/>
      <w:r>
        <w:t>članove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zamenike</w:t>
      </w:r>
      <w:proofErr w:type="spellEnd"/>
      <w:r w:rsidR="00B26DA7">
        <w:t xml:space="preserve"> </w:t>
      </w:r>
      <w:proofErr w:type="spellStart"/>
      <w:r>
        <w:t>članova</w:t>
      </w:r>
      <w:proofErr w:type="spellEnd"/>
      <w:r w:rsidR="00B26DA7">
        <w:t xml:space="preserve"> </w:t>
      </w:r>
      <w:proofErr w:type="spellStart"/>
      <w:r>
        <w:t>biračkih</w:t>
      </w:r>
      <w:proofErr w:type="spellEnd"/>
      <w:r w:rsidR="00B26DA7">
        <w:t xml:space="preserve"> </w:t>
      </w:r>
      <w:proofErr w:type="spellStart"/>
      <w:r>
        <w:t>odbora</w:t>
      </w:r>
      <w:proofErr w:type="spellEnd"/>
      <w:r w:rsidR="00B26DA7">
        <w:t xml:space="preserve">. </w:t>
      </w:r>
      <w:proofErr w:type="spellStart"/>
      <w:r>
        <w:t>Posebno</w:t>
      </w:r>
      <w:proofErr w:type="spellEnd"/>
      <w:r w:rsidR="00B26DA7">
        <w:t xml:space="preserve"> </w:t>
      </w:r>
      <w:r>
        <w:t>je</w:t>
      </w:r>
      <w:r w:rsidR="00B26DA7">
        <w:t xml:space="preserve"> </w:t>
      </w:r>
      <w:proofErr w:type="spellStart"/>
      <w:r>
        <w:t>istaknuto</w:t>
      </w:r>
      <w:proofErr w:type="spellEnd"/>
      <w:r w:rsidR="00B26DA7">
        <w:t xml:space="preserve"> </w:t>
      </w:r>
      <w:r>
        <w:t>da</w:t>
      </w:r>
      <w:r w:rsidR="00B26DA7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B26DA7">
        <w:t xml:space="preserve"> </w:t>
      </w:r>
      <w:proofErr w:type="spellStart"/>
      <w:r>
        <w:t>obuke</w:t>
      </w:r>
      <w:proofErr w:type="spellEnd"/>
      <w:r w:rsidR="00B26DA7">
        <w:t xml:space="preserve"> </w:t>
      </w:r>
      <w:proofErr w:type="spellStart"/>
      <w:r>
        <w:t>sa</w:t>
      </w:r>
      <w:proofErr w:type="spellEnd"/>
      <w:r w:rsidR="00B26DA7">
        <w:t xml:space="preserve"> </w:t>
      </w:r>
      <w:proofErr w:type="spellStart"/>
      <w:r>
        <w:t>kvalifikovanim</w:t>
      </w:r>
      <w:proofErr w:type="spellEnd"/>
      <w:r w:rsidR="00B26DA7">
        <w:t xml:space="preserve"> </w:t>
      </w:r>
      <w:proofErr w:type="spellStart"/>
      <w:r>
        <w:t>predavačima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standardizovanim</w:t>
      </w:r>
      <w:proofErr w:type="spellEnd"/>
      <w:r w:rsidR="00B26DA7">
        <w:t xml:space="preserve"> </w:t>
      </w:r>
      <w:proofErr w:type="spellStart"/>
      <w:r>
        <w:t>testovima</w:t>
      </w:r>
      <w:proofErr w:type="spellEnd"/>
      <w:r w:rsidR="00B26DA7">
        <w:t xml:space="preserve"> </w:t>
      </w:r>
      <w:proofErr w:type="spellStart"/>
      <w:r>
        <w:t>doprineti</w:t>
      </w:r>
      <w:proofErr w:type="spellEnd"/>
      <w:r w:rsidR="00B26DA7">
        <w:t xml:space="preserve"> </w:t>
      </w:r>
      <w:proofErr w:type="spellStart"/>
      <w:r>
        <w:t>većoj</w:t>
      </w:r>
      <w:proofErr w:type="spellEnd"/>
      <w:r w:rsidR="00B26DA7">
        <w:t xml:space="preserve"> </w:t>
      </w:r>
      <w:proofErr w:type="spellStart"/>
      <w:r>
        <w:t>transparentnosti</w:t>
      </w:r>
      <w:proofErr w:type="spellEnd"/>
      <w:r w:rsidR="00B26DA7">
        <w:t xml:space="preserve"> </w:t>
      </w:r>
      <w:proofErr w:type="spellStart"/>
      <w:r>
        <w:t>izbornog</w:t>
      </w:r>
      <w:proofErr w:type="spellEnd"/>
      <w:r w:rsidR="00B26DA7">
        <w:t xml:space="preserve"> </w:t>
      </w:r>
      <w:proofErr w:type="spellStart"/>
      <w:r>
        <w:t>procesa</w:t>
      </w:r>
      <w:proofErr w:type="spellEnd"/>
      <w:r w:rsidR="00B26DA7">
        <w:t xml:space="preserve">. </w:t>
      </w:r>
      <w:proofErr w:type="spellStart"/>
      <w:r>
        <w:t>Iznete</w:t>
      </w:r>
      <w:proofErr w:type="spellEnd"/>
      <w:r w:rsidR="00B26DA7">
        <w:t xml:space="preserve"> </w:t>
      </w:r>
      <w:proofErr w:type="spellStart"/>
      <w:r>
        <w:t>su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pohvale</w:t>
      </w:r>
      <w:proofErr w:type="spellEnd"/>
      <w:r w:rsidR="00B26DA7">
        <w:t xml:space="preserve"> </w:t>
      </w:r>
      <w:proofErr w:type="gramStart"/>
      <w:r>
        <w:lastRenderedPageBreak/>
        <w:t>na</w:t>
      </w:r>
      <w:proofErr w:type="gramEnd"/>
      <w:r w:rsidR="00B26DA7">
        <w:t xml:space="preserve"> </w:t>
      </w:r>
      <w:proofErr w:type="spellStart"/>
      <w:r>
        <w:t>račun</w:t>
      </w:r>
      <w:proofErr w:type="spellEnd"/>
      <w:r w:rsidR="00B26DA7">
        <w:t xml:space="preserve"> </w:t>
      </w:r>
      <w:proofErr w:type="spellStart"/>
      <w:r>
        <w:t>nomotehničke</w:t>
      </w:r>
      <w:proofErr w:type="spellEnd"/>
      <w:r w:rsidR="00B26DA7">
        <w:t xml:space="preserve"> </w:t>
      </w:r>
      <w:proofErr w:type="spellStart"/>
      <w:r>
        <w:t>izrade</w:t>
      </w:r>
      <w:proofErr w:type="spellEnd"/>
      <w:r w:rsidR="00B26DA7">
        <w:t xml:space="preserve"> </w:t>
      </w:r>
      <w:proofErr w:type="spellStart"/>
      <w:r>
        <w:t>predloženih</w:t>
      </w:r>
      <w:proofErr w:type="spellEnd"/>
      <w:r w:rsidR="00B26DA7">
        <w:t xml:space="preserve"> </w:t>
      </w:r>
      <w:proofErr w:type="spellStart"/>
      <w:r>
        <w:t>zakona</w:t>
      </w:r>
      <w:proofErr w:type="spellEnd"/>
      <w:r w:rsidR="00B26DA7">
        <w:t xml:space="preserve">, </w:t>
      </w:r>
      <w:proofErr w:type="spellStart"/>
      <w:r>
        <w:t>uz</w:t>
      </w:r>
      <w:proofErr w:type="spellEnd"/>
      <w:r w:rsidR="00B26DA7">
        <w:t xml:space="preserve"> </w:t>
      </w:r>
      <w:proofErr w:type="spellStart"/>
      <w:r>
        <w:t>ocenu</w:t>
      </w:r>
      <w:proofErr w:type="spellEnd"/>
      <w:r w:rsidR="00B26DA7">
        <w:t xml:space="preserve"> </w:t>
      </w:r>
      <w:r>
        <w:t>da</w:t>
      </w:r>
      <w:r w:rsidR="00B26DA7">
        <w:t xml:space="preserve"> </w:t>
      </w:r>
      <w:r>
        <w:t>se</w:t>
      </w:r>
      <w:r w:rsidR="00B26DA7">
        <w:t xml:space="preserve"> </w:t>
      </w:r>
      <w:proofErr w:type="spellStart"/>
      <w:r>
        <w:t>predloženim</w:t>
      </w:r>
      <w:proofErr w:type="spellEnd"/>
      <w:r w:rsidR="00B26DA7">
        <w:t xml:space="preserve"> </w:t>
      </w:r>
      <w:proofErr w:type="spellStart"/>
      <w:r>
        <w:t>rešenjima</w:t>
      </w:r>
      <w:proofErr w:type="spellEnd"/>
      <w:r w:rsidR="00B26DA7">
        <w:t xml:space="preserve"> </w:t>
      </w:r>
      <w:r>
        <w:t>ide</w:t>
      </w:r>
      <w:r w:rsidR="00B26DA7">
        <w:t xml:space="preserve"> </w:t>
      </w:r>
      <w:proofErr w:type="spellStart"/>
      <w:r>
        <w:t>korak</w:t>
      </w:r>
      <w:proofErr w:type="spellEnd"/>
      <w:r w:rsidR="00B26DA7">
        <w:t xml:space="preserve"> </w:t>
      </w:r>
      <w:proofErr w:type="spellStart"/>
      <w:r>
        <w:t>dalje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procesu</w:t>
      </w:r>
      <w:proofErr w:type="spellEnd"/>
      <w:r w:rsidR="00B26DA7">
        <w:t xml:space="preserve"> </w:t>
      </w:r>
      <w:proofErr w:type="spellStart"/>
      <w:r>
        <w:t>demokratizacije</w:t>
      </w:r>
      <w:proofErr w:type="spellEnd"/>
      <w:r w:rsidR="00B26DA7">
        <w:t xml:space="preserve"> </w:t>
      </w:r>
      <w:proofErr w:type="spellStart"/>
      <w:r>
        <w:t>kroz</w:t>
      </w:r>
      <w:proofErr w:type="spellEnd"/>
      <w:r w:rsidR="00B26DA7">
        <w:t xml:space="preserve"> </w:t>
      </w:r>
      <w:proofErr w:type="spellStart"/>
      <w:r>
        <w:t>usvajanje</w:t>
      </w:r>
      <w:proofErr w:type="spellEnd"/>
      <w:r w:rsidR="00B26DA7">
        <w:t xml:space="preserve"> </w:t>
      </w:r>
      <w:proofErr w:type="spellStart"/>
      <w:r>
        <w:t>preporuka</w:t>
      </w:r>
      <w:proofErr w:type="spellEnd"/>
      <w:r w:rsidR="00B26DA7">
        <w:t xml:space="preserve"> </w:t>
      </w:r>
      <w:r>
        <w:t>ODIHR</w:t>
      </w:r>
      <w:r w:rsidR="00B26DA7">
        <w:t>-</w:t>
      </w:r>
      <w:r>
        <w:t>a</w:t>
      </w:r>
      <w:r w:rsidR="00B26DA7">
        <w:t>.</w:t>
      </w:r>
    </w:p>
    <w:p w:rsidR="00B26DA7" w:rsidRDefault="00E03393" w:rsidP="008C07C7">
      <w:pPr>
        <w:pStyle w:val="isselectedend"/>
        <w:ind w:firstLine="720"/>
        <w:jc w:val="both"/>
      </w:pPr>
      <w:r>
        <w:rPr>
          <w:lang w:val="sr-Cyrl-RS"/>
        </w:rPr>
        <w:t>Naglašena</w:t>
      </w:r>
      <w:r w:rsidR="003D1159">
        <w:rPr>
          <w:lang w:val="sr-Cyrl-RS"/>
        </w:rPr>
        <w:t xml:space="preserve"> </w:t>
      </w:r>
      <w:r>
        <w:rPr>
          <w:lang w:val="sr-Cyrl-RS"/>
        </w:rPr>
        <w:t>je</w:t>
      </w:r>
      <w:r w:rsidR="00B26DA7">
        <w:t xml:space="preserve"> </w:t>
      </w:r>
      <w:proofErr w:type="spellStart"/>
      <w:r>
        <w:t>spremnost</w:t>
      </w:r>
      <w:proofErr w:type="spellEnd"/>
      <w:r w:rsidR="00B26DA7">
        <w:t xml:space="preserve"> </w:t>
      </w:r>
      <w:proofErr w:type="spellStart"/>
      <w:r>
        <w:t>države</w:t>
      </w:r>
      <w:proofErr w:type="spellEnd"/>
      <w:r w:rsidR="00B26DA7">
        <w:t xml:space="preserve"> </w:t>
      </w:r>
      <w:r>
        <w:t>da</w:t>
      </w:r>
      <w:r w:rsidR="00B26DA7">
        <w:t xml:space="preserve"> </w:t>
      </w:r>
      <w:proofErr w:type="spellStart"/>
      <w:r>
        <w:t>usvoji</w:t>
      </w:r>
      <w:proofErr w:type="spellEnd"/>
      <w:r w:rsidR="00B26DA7">
        <w:t xml:space="preserve"> </w:t>
      </w:r>
      <w:proofErr w:type="spellStart"/>
      <w:r>
        <w:t>preporuke</w:t>
      </w:r>
      <w:proofErr w:type="spellEnd"/>
      <w:r w:rsidR="00B26DA7">
        <w:t xml:space="preserve"> </w:t>
      </w:r>
      <w:r>
        <w:t>ODIHR</w:t>
      </w:r>
      <w:r w:rsidR="00B26DA7">
        <w:t>-</w:t>
      </w:r>
      <w:r>
        <w:t>a</w:t>
      </w:r>
      <w:r w:rsidR="00B26DA7">
        <w:t xml:space="preserve">, </w:t>
      </w:r>
      <w:proofErr w:type="spellStart"/>
      <w:r>
        <w:t>njena</w:t>
      </w:r>
      <w:proofErr w:type="spellEnd"/>
      <w:r w:rsidR="00B26DA7">
        <w:t xml:space="preserve"> </w:t>
      </w:r>
      <w:proofErr w:type="spellStart"/>
      <w:r>
        <w:t>otvorenost</w:t>
      </w:r>
      <w:proofErr w:type="spellEnd"/>
      <w:r w:rsidR="00B26DA7">
        <w:t xml:space="preserve"> </w:t>
      </w:r>
      <w:r>
        <w:t>za</w:t>
      </w:r>
      <w:r w:rsidR="00B26DA7">
        <w:t xml:space="preserve"> </w:t>
      </w:r>
      <w:proofErr w:type="spellStart"/>
      <w:r>
        <w:t>dijalog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prihvatanje</w:t>
      </w:r>
      <w:proofErr w:type="spellEnd"/>
      <w:r w:rsidR="00B26DA7">
        <w:t xml:space="preserve"> </w:t>
      </w:r>
      <w:proofErr w:type="spellStart"/>
      <w:r>
        <w:t>novih</w:t>
      </w:r>
      <w:proofErr w:type="spellEnd"/>
      <w:r w:rsidR="00B26DA7">
        <w:t xml:space="preserve"> </w:t>
      </w:r>
      <w:proofErr w:type="spellStart"/>
      <w:r>
        <w:t>zakonskih</w:t>
      </w:r>
      <w:proofErr w:type="spellEnd"/>
      <w:r w:rsidR="00B26DA7">
        <w:t xml:space="preserve"> </w:t>
      </w:r>
      <w:proofErr w:type="spellStart"/>
      <w:r>
        <w:t>rešenja</w:t>
      </w:r>
      <w:proofErr w:type="spellEnd"/>
      <w:r w:rsidR="00B26DA7">
        <w:t xml:space="preserve">, </w:t>
      </w:r>
      <w:proofErr w:type="spellStart"/>
      <w:r>
        <w:t>što</w:t>
      </w:r>
      <w:proofErr w:type="spellEnd"/>
      <w:r w:rsidR="00B26DA7">
        <w:t xml:space="preserve"> </w:t>
      </w:r>
      <w:proofErr w:type="spellStart"/>
      <w:r>
        <w:t>će</w:t>
      </w:r>
      <w:proofErr w:type="spellEnd"/>
      <w:r w:rsidR="00B26DA7">
        <w:t xml:space="preserve"> </w:t>
      </w:r>
      <w:proofErr w:type="spellStart"/>
      <w:r>
        <w:t>doprineti</w:t>
      </w:r>
      <w:proofErr w:type="spellEnd"/>
      <w:r w:rsidR="00B26DA7">
        <w:t xml:space="preserve"> </w:t>
      </w:r>
      <w:proofErr w:type="spellStart"/>
      <w:r>
        <w:t>jačanju</w:t>
      </w:r>
      <w:proofErr w:type="spellEnd"/>
      <w:r w:rsidR="00B26DA7">
        <w:t xml:space="preserve"> </w:t>
      </w:r>
      <w:proofErr w:type="spellStart"/>
      <w:r>
        <w:t>demokratskih</w:t>
      </w:r>
      <w:proofErr w:type="spellEnd"/>
      <w:r w:rsidR="00B26DA7">
        <w:t xml:space="preserve"> </w:t>
      </w:r>
      <w:proofErr w:type="spellStart"/>
      <w:r>
        <w:t>procesa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povećanju</w:t>
      </w:r>
      <w:proofErr w:type="spellEnd"/>
      <w:r w:rsidR="00B26DA7">
        <w:t xml:space="preserve"> </w:t>
      </w:r>
      <w:proofErr w:type="spellStart"/>
      <w:r>
        <w:t>poverenja</w:t>
      </w:r>
      <w:proofErr w:type="spellEnd"/>
      <w:r w:rsidR="00B26DA7">
        <w:t xml:space="preserve"> </w:t>
      </w:r>
      <w:r>
        <w:t>građana</w:t>
      </w:r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izborni</w:t>
      </w:r>
      <w:proofErr w:type="spellEnd"/>
      <w:r w:rsidR="00B26DA7">
        <w:t xml:space="preserve"> </w:t>
      </w:r>
      <w:proofErr w:type="spellStart"/>
      <w:r>
        <w:t>sistem</w:t>
      </w:r>
      <w:proofErr w:type="spellEnd"/>
      <w:r w:rsidR="00B26DA7">
        <w:t xml:space="preserve">. </w:t>
      </w:r>
      <w:proofErr w:type="spellStart"/>
      <w:r>
        <w:t>Navedeno</w:t>
      </w:r>
      <w:proofErr w:type="spellEnd"/>
      <w:r w:rsidR="00B26DA7">
        <w:t xml:space="preserve"> </w:t>
      </w:r>
      <w:r>
        <w:t>je</w:t>
      </w:r>
      <w:r w:rsidR="00B26DA7">
        <w:t xml:space="preserve"> </w:t>
      </w:r>
      <w:r>
        <w:t>da</w:t>
      </w:r>
      <w:r w:rsidR="00B26DA7">
        <w:t xml:space="preserve"> </w:t>
      </w:r>
      <w:proofErr w:type="spellStart"/>
      <w:r>
        <w:t>Republika</w:t>
      </w:r>
      <w:proofErr w:type="spellEnd"/>
      <w:r w:rsidR="00B26DA7">
        <w:t xml:space="preserve"> </w:t>
      </w:r>
      <w:r>
        <w:t>Srbija</w:t>
      </w:r>
      <w:r w:rsidR="00B26DA7">
        <w:t xml:space="preserve"> </w:t>
      </w:r>
      <w:proofErr w:type="gramStart"/>
      <w:r>
        <w:t>na</w:t>
      </w:r>
      <w:proofErr w:type="gramEnd"/>
      <w:r w:rsidR="00B26DA7">
        <w:t xml:space="preserve"> </w:t>
      </w:r>
      <w:proofErr w:type="spellStart"/>
      <w:r>
        <w:t>adekvatan</w:t>
      </w:r>
      <w:proofErr w:type="spellEnd"/>
      <w:r w:rsidR="00B26DA7">
        <w:t xml:space="preserve"> </w:t>
      </w:r>
      <w:proofErr w:type="spellStart"/>
      <w:r>
        <w:t>način</w:t>
      </w:r>
      <w:proofErr w:type="spellEnd"/>
      <w:r w:rsidR="00B26DA7">
        <w:t xml:space="preserve"> </w:t>
      </w:r>
      <w:proofErr w:type="spellStart"/>
      <w:r>
        <w:t>odgovara</w:t>
      </w:r>
      <w:proofErr w:type="spellEnd"/>
      <w:r w:rsidR="00B26DA7">
        <w:t xml:space="preserve"> </w:t>
      </w:r>
      <w:r>
        <w:t>na</w:t>
      </w:r>
      <w:r w:rsidR="00B26DA7">
        <w:t xml:space="preserve"> </w:t>
      </w:r>
      <w:proofErr w:type="spellStart"/>
      <w:r>
        <w:t>preporuke</w:t>
      </w:r>
      <w:proofErr w:type="spellEnd"/>
      <w:r w:rsidR="00B26DA7">
        <w:t xml:space="preserve"> </w:t>
      </w:r>
      <w:r>
        <w:t>ODIHR</w:t>
      </w:r>
      <w:r w:rsidR="00B26DA7">
        <w:t>-</w:t>
      </w:r>
      <w:r>
        <w:t>a</w:t>
      </w:r>
      <w:r w:rsidR="00B26DA7">
        <w:t xml:space="preserve">, </w:t>
      </w:r>
      <w:proofErr w:type="spellStart"/>
      <w:r>
        <w:t>što</w:t>
      </w:r>
      <w:proofErr w:type="spellEnd"/>
      <w:r w:rsidR="00B26DA7">
        <w:t xml:space="preserve"> </w:t>
      </w:r>
      <w:proofErr w:type="spellStart"/>
      <w:r>
        <w:t>će</w:t>
      </w:r>
      <w:proofErr w:type="spellEnd"/>
      <w:r w:rsidR="00B26DA7">
        <w:t xml:space="preserve"> </w:t>
      </w:r>
      <w:proofErr w:type="spellStart"/>
      <w:r>
        <w:t>imati</w:t>
      </w:r>
      <w:proofErr w:type="spellEnd"/>
      <w:r w:rsidR="00B26DA7">
        <w:t xml:space="preserve"> </w:t>
      </w:r>
      <w:proofErr w:type="spellStart"/>
      <w:r>
        <w:t>pozitivne</w:t>
      </w:r>
      <w:proofErr w:type="spellEnd"/>
      <w:r w:rsidR="00B26DA7">
        <w:t xml:space="preserve"> </w:t>
      </w:r>
      <w:proofErr w:type="spellStart"/>
      <w:r>
        <w:t>efekte</w:t>
      </w:r>
      <w:proofErr w:type="spellEnd"/>
      <w:r w:rsidR="00B26DA7">
        <w:t xml:space="preserve"> </w:t>
      </w:r>
      <w:r>
        <w:t>na</w:t>
      </w:r>
      <w:r w:rsidR="00B26DA7">
        <w:t xml:space="preserve"> </w:t>
      </w:r>
      <w:proofErr w:type="spellStart"/>
      <w:r>
        <w:t>društvo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celini</w:t>
      </w:r>
      <w:proofErr w:type="spellEnd"/>
      <w:r w:rsidR="00B26DA7">
        <w:t xml:space="preserve">, </w:t>
      </w:r>
      <w:proofErr w:type="spellStart"/>
      <w:r>
        <w:t>kako</w:t>
      </w:r>
      <w:proofErr w:type="spellEnd"/>
      <w:r w:rsidR="00B26DA7">
        <w:t xml:space="preserve"> </w:t>
      </w:r>
      <w:proofErr w:type="spellStart"/>
      <w:r>
        <w:t>kroz</w:t>
      </w:r>
      <w:proofErr w:type="spellEnd"/>
      <w:r w:rsidR="00B26DA7">
        <w:t xml:space="preserve"> </w:t>
      </w:r>
      <w:proofErr w:type="spellStart"/>
      <w:r>
        <w:t>povećanje</w:t>
      </w:r>
      <w:proofErr w:type="spellEnd"/>
      <w:r w:rsidR="00B26DA7">
        <w:t xml:space="preserve"> </w:t>
      </w:r>
      <w:proofErr w:type="spellStart"/>
      <w:r>
        <w:t>poverenja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izborni</w:t>
      </w:r>
      <w:proofErr w:type="spellEnd"/>
      <w:r w:rsidR="00B26DA7">
        <w:t xml:space="preserve"> </w:t>
      </w:r>
      <w:proofErr w:type="spellStart"/>
      <w:r>
        <w:t>proces</w:t>
      </w:r>
      <w:proofErr w:type="spellEnd"/>
      <w:r w:rsidR="00B26DA7">
        <w:t xml:space="preserve">, </w:t>
      </w:r>
      <w:proofErr w:type="spellStart"/>
      <w:r>
        <w:t>tako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kroz</w:t>
      </w:r>
      <w:proofErr w:type="spellEnd"/>
      <w:r w:rsidR="00B26DA7">
        <w:t xml:space="preserve"> </w:t>
      </w:r>
      <w:proofErr w:type="spellStart"/>
      <w:r>
        <w:t>sticanje</w:t>
      </w:r>
      <w:proofErr w:type="spellEnd"/>
      <w:r w:rsidR="00B26DA7">
        <w:t xml:space="preserve"> </w:t>
      </w:r>
      <w:proofErr w:type="spellStart"/>
      <w:r>
        <w:t>znanja</w:t>
      </w:r>
      <w:proofErr w:type="spellEnd"/>
      <w:r w:rsidR="00B26DA7">
        <w:t xml:space="preserve"> </w:t>
      </w:r>
      <w:r>
        <w:t>o</w:t>
      </w:r>
      <w:r w:rsidR="00B26DA7">
        <w:t xml:space="preserve"> </w:t>
      </w:r>
      <w:proofErr w:type="spellStart"/>
      <w:r>
        <w:t>funkcionisanju</w:t>
      </w:r>
      <w:proofErr w:type="spellEnd"/>
      <w:r w:rsidR="00B26DA7">
        <w:t xml:space="preserve"> </w:t>
      </w:r>
      <w:proofErr w:type="spellStart"/>
      <w:r>
        <w:t>države</w:t>
      </w:r>
      <w:proofErr w:type="spellEnd"/>
      <w:r w:rsidR="00B26DA7">
        <w:t xml:space="preserve">. </w:t>
      </w:r>
      <w:proofErr w:type="spellStart"/>
      <w:r>
        <w:t>Ocenjeno</w:t>
      </w:r>
      <w:proofErr w:type="spellEnd"/>
      <w:r w:rsidR="00B26DA7">
        <w:t xml:space="preserve"> </w:t>
      </w:r>
      <w:r>
        <w:t>je</w:t>
      </w:r>
      <w:r w:rsidR="00B26DA7">
        <w:t xml:space="preserve"> </w:t>
      </w:r>
      <w:r>
        <w:t>i</w:t>
      </w:r>
      <w:r w:rsidR="00B26DA7">
        <w:t xml:space="preserve"> </w:t>
      </w:r>
      <w:r>
        <w:t>da</w:t>
      </w:r>
      <w:r w:rsidR="00B26DA7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B26DA7">
        <w:t xml:space="preserve"> </w:t>
      </w:r>
      <w:r>
        <w:t>na</w:t>
      </w:r>
      <w:r w:rsidR="00B26DA7">
        <w:t xml:space="preserve"> </w:t>
      </w:r>
      <w:proofErr w:type="spellStart"/>
      <w:r>
        <w:t>ukupan</w:t>
      </w:r>
      <w:proofErr w:type="spellEnd"/>
      <w:r w:rsidR="00B26DA7">
        <w:t xml:space="preserve"> </w:t>
      </w:r>
      <w:proofErr w:type="spellStart"/>
      <w:r>
        <w:t>nivo</w:t>
      </w:r>
      <w:proofErr w:type="spellEnd"/>
      <w:r w:rsidR="00B26DA7">
        <w:t xml:space="preserve"> </w:t>
      </w:r>
      <w:proofErr w:type="spellStart"/>
      <w:r>
        <w:t>demokratije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Srbiji</w:t>
      </w:r>
      <w:proofErr w:type="spellEnd"/>
      <w:r w:rsidR="00B26DA7">
        <w:t xml:space="preserve"> </w:t>
      </w:r>
      <w:proofErr w:type="spellStart"/>
      <w:r>
        <w:t>pozitivno</w:t>
      </w:r>
      <w:proofErr w:type="spellEnd"/>
      <w:r w:rsidR="00B26DA7">
        <w:t xml:space="preserve"> </w:t>
      </w:r>
      <w:proofErr w:type="spellStart"/>
      <w:r>
        <w:t>uticati</w:t>
      </w:r>
      <w:proofErr w:type="spellEnd"/>
      <w:r w:rsidR="00B26DA7">
        <w:t xml:space="preserve"> </w:t>
      </w:r>
      <w:proofErr w:type="spellStart"/>
      <w:r>
        <w:t>mogućnost</w:t>
      </w:r>
      <w:proofErr w:type="spellEnd"/>
      <w:r w:rsidR="00B26DA7">
        <w:t xml:space="preserve"> </w:t>
      </w:r>
      <w:r>
        <w:t>da</w:t>
      </w:r>
      <w:r w:rsidR="00B26DA7">
        <w:t xml:space="preserve"> </w:t>
      </w:r>
      <w:proofErr w:type="spellStart"/>
      <w:r>
        <w:t>birač</w:t>
      </w:r>
      <w:proofErr w:type="spellEnd"/>
      <w:r w:rsidR="00B26DA7">
        <w:t xml:space="preserve"> </w:t>
      </w:r>
      <w:proofErr w:type="spellStart"/>
      <w:r>
        <w:t>svojim</w:t>
      </w:r>
      <w:proofErr w:type="spellEnd"/>
      <w:r w:rsidR="00B26DA7">
        <w:t xml:space="preserve"> </w:t>
      </w:r>
      <w:proofErr w:type="spellStart"/>
      <w:r>
        <w:t>potpisom</w:t>
      </w:r>
      <w:proofErr w:type="spellEnd"/>
      <w:r w:rsidR="00B26DA7">
        <w:t xml:space="preserve"> </w:t>
      </w:r>
      <w:proofErr w:type="spellStart"/>
      <w:r>
        <w:t>podrži</w:t>
      </w:r>
      <w:proofErr w:type="spellEnd"/>
      <w:r w:rsidR="00B26DA7">
        <w:t xml:space="preserve"> </w:t>
      </w:r>
      <w:proofErr w:type="spellStart"/>
      <w:r>
        <w:t>kandidaturu</w:t>
      </w:r>
      <w:proofErr w:type="spellEnd"/>
      <w:r w:rsidR="00B26DA7">
        <w:t xml:space="preserve"> </w:t>
      </w:r>
      <w:proofErr w:type="spellStart"/>
      <w:r>
        <w:t>većeg</w:t>
      </w:r>
      <w:proofErr w:type="spellEnd"/>
      <w:r w:rsidR="00B26DA7">
        <w:t xml:space="preserve"> </w:t>
      </w:r>
      <w:proofErr w:type="spellStart"/>
      <w:r>
        <w:t>broja</w:t>
      </w:r>
      <w:proofErr w:type="spellEnd"/>
      <w:r w:rsidR="00B26DA7">
        <w:t xml:space="preserve"> </w:t>
      </w:r>
      <w:proofErr w:type="spellStart"/>
      <w:r>
        <w:t>izbornih</w:t>
      </w:r>
      <w:proofErr w:type="spellEnd"/>
      <w:r w:rsidR="00B26DA7">
        <w:t xml:space="preserve"> </w:t>
      </w:r>
      <w:proofErr w:type="spellStart"/>
      <w:r>
        <w:t>lista</w:t>
      </w:r>
      <w:proofErr w:type="spellEnd"/>
      <w:r w:rsidR="00B26DA7">
        <w:t>.</w:t>
      </w:r>
    </w:p>
    <w:p w:rsidR="00B26DA7" w:rsidRDefault="00E03393" w:rsidP="008C07C7">
      <w:pPr>
        <w:pStyle w:val="isselectedend"/>
        <w:ind w:firstLine="720"/>
        <w:jc w:val="both"/>
      </w:pPr>
      <w:r>
        <w:rPr>
          <w:lang w:val="sr-Cyrl-RS"/>
        </w:rPr>
        <w:t>U</w:t>
      </w:r>
      <w:proofErr w:type="spellStart"/>
      <w:r>
        <w:t>kaza</w:t>
      </w:r>
      <w:proofErr w:type="spellEnd"/>
      <w:r>
        <w:rPr>
          <w:lang w:val="sr-Cyrl-RS"/>
        </w:rPr>
        <w:t>no</w:t>
      </w:r>
      <w:r w:rsidR="00D75B00">
        <w:rPr>
          <w:lang w:val="sr-Cyrl-RS"/>
        </w:rPr>
        <w:t xml:space="preserve"> </w:t>
      </w:r>
      <w:r>
        <w:rPr>
          <w:lang w:val="sr-Cyrl-RS"/>
        </w:rPr>
        <w:t>je</w:t>
      </w:r>
      <w:r w:rsidR="00B26DA7">
        <w:t xml:space="preserve"> </w:t>
      </w:r>
      <w:r>
        <w:t>na</w:t>
      </w:r>
      <w:r w:rsidR="00B26DA7">
        <w:t xml:space="preserve"> </w:t>
      </w:r>
      <w:proofErr w:type="spellStart"/>
      <w:r>
        <w:t>određene</w:t>
      </w:r>
      <w:proofErr w:type="spellEnd"/>
      <w:r w:rsidR="00B26DA7">
        <w:t xml:space="preserve"> </w:t>
      </w:r>
      <w:proofErr w:type="spellStart"/>
      <w:r>
        <w:t>tehničke</w:t>
      </w:r>
      <w:proofErr w:type="spellEnd"/>
      <w:r w:rsidR="00B26DA7">
        <w:t xml:space="preserve"> </w:t>
      </w:r>
      <w:proofErr w:type="spellStart"/>
      <w:r>
        <w:t>izazove</w:t>
      </w:r>
      <w:proofErr w:type="spellEnd"/>
      <w:r w:rsidR="00B26DA7">
        <w:t xml:space="preserve"> </w:t>
      </w:r>
      <w:proofErr w:type="spellStart"/>
      <w:r>
        <w:t>koji</w:t>
      </w:r>
      <w:proofErr w:type="spellEnd"/>
      <w:r w:rsidR="00B26DA7">
        <w:t xml:space="preserve"> </w:t>
      </w:r>
      <w:proofErr w:type="spellStart"/>
      <w:r>
        <w:t>proizilaze</w:t>
      </w:r>
      <w:proofErr w:type="spellEnd"/>
      <w:r w:rsidR="00B26DA7">
        <w:t xml:space="preserve"> </w:t>
      </w:r>
      <w:proofErr w:type="spellStart"/>
      <w:r>
        <w:t>iz</w:t>
      </w:r>
      <w:proofErr w:type="spellEnd"/>
      <w:r w:rsidR="00B26DA7">
        <w:t xml:space="preserve"> </w:t>
      </w:r>
      <w:proofErr w:type="spellStart"/>
      <w:r>
        <w:t>višenacionalnog</w:t>
      </w:r>
      <w:proofErr w:type="spellEnd"/>
      <w:r w:rsidR="00B26DA7">
        <w:t xml:space="preserve"> </w:t>
      </w:r>
      <w:proofErr w:type="spellStart"/>
      <w:r>
        <w:t>sastava</w:t>
      </w:r>
      <w:proofErr w:type="spellEnd"/>
      <w:r w:rsidR="00B26DA7">
        <w:t xml:space="preserve"> </w:t>
      </w:r>
      <w:proofErr w:type="spellStart"/>
      <w:r>
        <w:t>stanovništva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r>
        <w:t>AP</w:t>
      </w:r>
      <w:r w:rsidR="00B26DA7">
        <w:t xml:space="preserve"> </w:t>
      </w:r>
      <w:proofErr w:type="spellStart"/>
      <w:r>
        <w:t>Vojvodini</w:t>
      </w:r>
      <w:proofErr w:type="spellEnd"/>
      <w:r w:rsidR="00B26DA7">
        <w:t xml:space="preserve">, </w:t>
      </w:r>
      <w:r>
        <w:t>pre</w:t>
      </w:r>
      <w:r w:rsidR="00B26DA7">
        <w:t xml:space="preserve"> </w:t>
      </w:r>
      <w:proofErr w:type="spellStart"/>
      <w:r>
        <w:t>svega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pogledu</w:t>
      </w:r>
      <w:proofErr w:type="spellEnd"/>
      <w:r w:rsidR="00B26DA7">
        <w:t xml:space="preserve"> </w:t>
      </w:r>
      <w:proofErr w:type="spellStart"/>
      <w:r>
        <w:t>tekstualne</w:t>
      </w:r>
      <w:proofErr w:type="spellEnd"/>
      <w:r w:rsidR="00B26DA7">
        <w:t xml:space="preserve"> </w:t>
      </w:r>
      <w:proofErr w:type="spellStart"/>
      <w:r>
        <w:t>opterećenosti</w:t>
      </w:r>
      <w:proofErr w:type="spellEnd"/>
      <w:r w:rsidR="00B26DA7">
        <w:t xml:space="preserve"> </w:t>
      </w:r>
      <w:proofErr w:type="spellStart"/>
      <w:r>
        <w:t>glasačkih</w:t>
      </w:r>
      <w:proofErr w:type="spellEnd"/>
      <w:r w:rsidR="00B26DA7">
        <w:t xml:space="preserve"> </w:t>
      </w:r>
      <w:proofErr w:type="spellStart"/>
      <w:r>
        <w:t>listića</w:t>
      </w:r>
      <w:proofErr w:type="spellEnd"/>
      <w:r w:rsidR="00B26DA7">
        <w:t xml:space="preserve"> </w:t>
      </w:r>
      <w:proofErr w:type="spellStart"/>
      <w:r>
        <w:t>nazivima</w:t>
      </w:r>
      <w:proofErr w:type="spellEnd"/>
      <w:r w:rsidR="00B26DA7">
        <w:t xml:space="preserve"> </w:t>
      </w:r>
      <w:proofErr w:type="spellStart"/>
      <w:r>
        <w:t>izbornih</w:t>
      </w:r>
      <w:proofErr w:type="spellEnd"/>
      <w:r w:rsidR="00B26DA7">
        <w:t xml:space="preserve"> </w:t>
      </w:r>
      <w:proofErr w:type="spellStart"/>
      <w:r>
        <w:t>lista</w:t>
      </w:r>
      <w:proofErr w:type="spellEnd"/>
      <w:r w:rsidR="00B26DA7">
        <w:t xml:space="preserve"> </w:t>
      </w:r>
      <w:r>
        <w:t>na</w:t>
      </w:r>
      <w:r w:rsidR="00B26DA7">
        <w:t xml:space="preserve"> </w:t>
      </w:r>
      <w:proofErr w:type="spellStart"/>
      <w:r>
        <w:t>jezicima</w:t>
      </w:r>
      <w:proofErr w:type="spellEnd"/>
      <w:r w:rsidR="00B26DA7">
        <w:t xml:space="preserve"> </w:t>
      </w:r>
      <w:proofErr w:type="spellStart"/>
      <w:r>
        <w:t>nacionalnih</w:t>
      </w:r>
      <w:proofErr w:type="spellEnd"/>
      <w:r w:rsidR="00B26DA7">
        <w:t xml:space="preserve"> </w:t>
      </w:r>
      <w:proofErr w:type="spellStart"/>
      <w:r>
        <w:t>manjina</w:t>
      </w:r>
      <w:proofErr w:type="spellEnd"/>
      <w:r w:rsidR="00B26DA7">
        <w:t xml:space="preserve">. </w:t>
      </w:r>
      <w:r>
        <w:rPr>
          <w:lang w:val="sr-Cyrl-RS"/>
        </w:rPr>
        <w:t>P</w:t>
      </w:r>
      <w:proofErr w:type="spellStart"/>
      <w:r>
        <w:t>redloženo</w:t>
      </w:r>
      <w:proofErr w:type="spellEnd"/>
      <w:r w:rsidR="00B26DA7">
        <w:t xml:space="preserve"> </w:t>
      </w:r>
      <w:r>
        <w:rPr>
          <w:lang w:val="sr-Cyrl-RS"/>
        </w:rPr>
        <w:t>je</w:t>
      </w:r>
      <w:r w:rsidR="004E577C">
        <w:rPr>
          <w:lang w:val="sr-Cyrl-RS"/>
        </w:rPr>
        <w:t xml:space="preserve"> </w:t>
      </w:r>
      <w:r>
        <w:t>da</w:t>
      </w:r>
      <w:r w:rsidR="00B26DA7">
        <w:t xml:space="preserve"> </w:t>
      </w:r>
      <w:r>
        <w:t>se</w:t>
      </w:r>
      <w:r w:rsidR="00B26DA7">
        <w:t xml:space="preserve"> </w:t>
      </w:r>
      <w:r>
        <w:rPr>
          <w:lang w:val="sr-Cyrl-RS"/>
        </w:rPr>
        <w:t>preciznije</w:t>
      </w:r>
      <w:r w:rsidR="004E577C">
        <w:rPr>
          <w:lang w:val="sr-Cyrl-RS"/>
        </w:rPr>
        <w:t xml:space="preserve"> </w:t>
      </w:r>
      <w:proofErr w:type="spellStart"/>
      <w:r>
        <w:t>odredi</w:t>
      </w:r>
      <w:proofErr w:type="spellEnd"/>
      <w:r w:rsidR="00B26DA7">
        <w:t xml:space="preserve"> </w:t>
      </w:r>
      <w:proofErr w:type="spellStart"/>
      <w:r>
        <w:t>krug</w:t>
      </w:r>
      <w:proofErr w:type="spellEnd"/>
      <w:r w:rsidR="00B26DA7">
        <w:t xml:space="preserve"> </w:t>
      </w:r>
      <w:r>
        <w:t>lica</w:t>
      </w:r>
      <w:r w:rsidR="00B26DA7">
        <w:t xml:space="preserve"> </w:t>
      </w:r>
      <w:proofErr w:type="spellStart"/>
      <w:r>
        <w:t>ovlašćenih</w:t>
      </w:r>
      <w:proofErr w:type="spellEnd"/>
      <w:r w:rsidR="00B26DA7">
        <w:t xml:space="preserve"> </w:t>
      </w:r>
      <w:r>
        <w:t>za</w:t>
      </w:r>
      <w:r w:rsidR="00B26DA7">
        <w:t xml:space="preserve"> </w:t>
      </w:r>
      <w:proofErr w:type="spellStart"/>
      <w:r>
        <w:t>obrazovanje</w:t>
      </w:r>
      <w:proofErr w:type="spellEnd"/>
      <w:r w:rsidR="00B26DA7">
        <w:t xml:space="preserve"> </w:t>
      </w:r>
      <w:proofErr w:type="spellStart"/>
      <w:r>
        <w:t>izborne</w:t>
      </w:r>
      <w:proofErr w:type="spellEnd"/>
      <w:r w:rsidR="00B26DA7">
        <w:t xml:space="preserve"> </w:t>
      </w:r>
      <w:proofErr w:type="spellStart"/>
      <w:r>
        <w:t>liste</w:t>
      </w:r>
      <w:proofErr w:type="spellEnd"/>
      <w:r w:rsidR="00B26DA7">
        <w:t xml:space="preserve"> </w:t>
      </w:r>
      <w:proofErr w:type="spellStart"/>
      <w:r>
        <w:t>nacionalne</w:t>
      </w:r>
      <w:proofErr w:type="spellEnd"/>
      <w:r w:rsidR="00B26DA7">
        <w:t xml:space="preserve"> </w:t>
      </w:r>
      <w:proofErr w:type="spellStart"/>
      <w:r>
        <w:t>manjine</w:t>
      </w:r>
      <w:proofErr w:type="spellEnd"/>
      <w:r w:rsidR="00B26DA7">
        <w:t xml:space="preserve">, </w:t>
      </w:r>
      <w:proofErr w:type="spellStart"/>
      <w:r>
        <w:t>odnosno</w:t>
      </w:r>
      <w:proofErr w:type="spellEnd"/>
      <w:r w:rsidR="00B26DA7">
        <w:t xml:space="preserve"> </w:t>
      </w:r>
      <w:r>
        <w:t>da</w:t>
      </w:r>
      <w:r w:rsidR="00B26DA7">
        <w:t xml:space="preserve"> </w:t>
      </w:r>
      <w:r>
        <w:t>ta</w:t>
      </w:r>
      <w:r w:rsidR="00B26DA7">
        <w:t xml:space="preserve"> </w:t>
      </w:r>
      <w:r>
        <w:t>lica</w:t>
      </w:r>
      <w:r w:rsidR="00B26DA7">
        <w:t xml:space="preserve"> </w:t>
      </w:r>
      <w:proofErr w:type="spellStart"/>
      <w:r>
        <w:t>budu</w:t>
      </w:r>
      <w:proofErr w:type="spellEnd"/>
      <w:r w:rsidR="00B26DA7">
        <w:t xml:space="preserve"> </w:t>
      </w:r>
      <w:proofErr w:type="spellStart"/>
      <w:r>
        <w:t>upisana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poseban</w:t>
      </w:r>
      <w:proofErr w:type="spellEnd"/>
      <w:r w:rsidR="00B26DA7">
        <w:t xml:space="preserve"> </w:t>
      </w:r>
      <w:proofErr w:type="spellStart"/>
      <w:r>
        <w:t>birački</w:t>
      </w:r>
      <w:proofErr w:type="spellEnd"/>
      <w:r w:rsidR="00B26DA7">
        <w:t xml:space="preserve"> </w:t>
      </w:r>
      <w:proofErr w:type="spellStart"/>
      <w:r>
        <w:t>spisak</w:t>
      </w:r>
      <w:proofErr w:type="spellEnd"/>
      <w:r w:rsidR="00B26DA7">
        <w:t xml:space="preserve">, </w:t>
      </w:r>
      <w:proofErr w:type="spellStart"/>
      <w:r>
        <w:t>kako</w:t>
      </w:r>
      <w:proofErr w:type="spellEnd"/>
      <w:r w:rsidR="00B26DA7">
        <w:t xml:space="preserve"> </w:t>
      </w:r>
      <w:r>
        <w:t>bi</w:t>
      </w:r>
      <w:r w:rsidR="00B26DA7">
        <w:t xml:space="preserve"> </w:t>
      </w:r>
      <w:r>
        <w:t>se</w:t>
      </w:r>
      <w:r w:rsidR="00B26DA7">
        <w:t xml:space="preserve"> </w:t>
      </w:r>
      <w:proofErr w:type="spellStart"/>
      <w:r>
        <w:t>sprečile</w:t>
      </w:r>
      <w:proofErr w:type="spellEnd"/>
      <w:r w:rsidR="00B26DA7">
        <w:t xml:space="preserve"> </w:t>
      </w:r>
      <w:proofErr w:type="spellStart"/>
      <w:r>
        <w:t>eventualne</w:t>
      </w:r>
      <w:proofErr w:type="spellEnd"/>
      <w:r w:rsidR="00B26DA7">
        <w:t xml:space="preserve"> </w:t>
      </w:r>
      <w:proofErr w:type="spellStart"/>
      <w:r>
        <w:t>zloupotrebe</w:t>
      </w:r>
      <w:proofErr w:type="spellEnd"/>
      <w:r w:rsidR="00B26DA7">
        <w:t xml:space="preserve"> </w:t>
      </w:r>
      <w:proofErr w:type="spellStart"/>
      <w:r>
        <w:t>ovog</w:t>
      </w:r>
      <w:proofErr w:type="spellEnd"/>
      <w:r w:rsidR="00B26DA7">
        <w:t xml:space="preserve"> </w:t>
      </w:r>
      <w:r>
        <w:t>prava</w:t>
      </w:r>
      <w:r w:rsidR="00B26DA7">
        <w:t>.</w:t>
      </w:r>
    </w:p>
    <w:p w:rsidR="00B26DA7" w:rsidRDefault="00E03393" w:rsidP="008C07C7">
      <w:pPr>
        <w:pStyle w:val="isselectedend"/>
        <w:ind w:firstLine="720"/>
        <w:jc w:val="both"/>
      </w:pPr>
      <w:r>
        <w:rPr>
          <w:lang w:val="sr-Cyrl-RS"/>
        </w:rPr>
        <w:t>Istaknuta</w:t>
      </w:r>
      <w:r w:rsidR="00D75B00">
        <w:rPr>
          <w:lang w:val="sr-Cyrl-RS"/>
        </w:rPr>
        <w:t xml:space="preserve"> </w:t>
      </w:r>
      <w:r>
        <w:rPr>
          <w:lang w:val="sr-Cyrl-RS"/>
        </w:rPr>
        <w:t>je</w:t>
      </w:r>
      <w:r w:rsidR="00B26DA7">
        <w:t xml:space="preserve"> </w:t>
      </w:r>
      <w:proofErr w:type="spellStart"/>
      <w:r>
        <w:t>potreb</w:t>
      </w:r>
      <w:proofErr w:type="spellEnd"/>
      <w:r>
        <w:rPr>
          <w:lang w:val="sr-Cyrl-RS"/>
        </w:rPr>
        <w:t>a</w:t>
      </w:r>
      <w:r w:rsidR="00D75B00">
        <w:rPr>
          <w:lang w:val="sr-Cyrl-RS"/>
        </w:rPr>
        <w:t xml:space="preserve"> </w:t>
      </w:r>
      <w:r>
        <w:rPr>
          <w:lang w:val="sr-Cyrl-RS"/>
        </w:rPr>
        <w:t>za</w:t>
      </w:r>
      <w:r w:rsidR="00B26DA7">
        <w:t xml:space="preserve"> </w:t>
      </w:r>
      <w:proofErr w:type="spellStart"/>
      <w:r>
        <w:t>sprečavanj</w:t>
      </w:r>
      <w:proofErr w:type="spellEnd"/>
      <w:r>
        <w:rPr>
          <w:lang w:val="sr-Cyrl-RS"/>
        </w:rPr>
        <w:t>em</w:t>
      </w:r>
      <w:r w:rsidR="00B26DA7">
        <w:t xml:space="preserve"> </w:t>
      </w:r>
      <w:proofErr w:type="spellStart"/>
      <w:r>
        <w:t>mogućih</w:t>
      </w:r>
      <w:proofErr w:type="spellEnd"/>
      <w:r w:rsidR="00B26DA7">
        <w:t xml:space="preserve"> </w:t>
      </w:r>
      <w:proofErr w:type="spellStart"/>
      <w:r>
        <w:t>zloupotreba</w:t>
      </w:r>
      <w:proofErr w:type="spellEnd"/>
      <w:r w:rsidR="00B26DA7">
        <w:t xml:space="preserve"> </w:t>
      </w:r>
      <w:proofErr w:type="spellStart"/>
      <w:r>
        <w:t>prilikom</w:t>
      </w:r>
      <w:proofErr w:type="spellEnd"/>
      <w:r w:rsidR="00B26DA7">
        <w:t xml:space="preserve"> </w:t>
      </w:r>
      <w:proofErr w:type="spellStart"/>
      <w:r>
        <w:t>izdavanja</w:t>
      </w:r>
      <w:proofErr w:type="spellEnd"/>
      <w:r w:rsidR="00B26DA7">
        <w:t xml:space="preserve"> </w:t>
      </w:r>
      <w:proofErr w:type="spellStart"/>
      <w:r>
        <w:t>potvrda</w:t>
      </w:r>
      <w:proofErr w:type="spellEnd"/>
      <w:r w:rsidR="00B26DA7">
        <w:t xml:space="preserve"> </w:t>
      </w:r>
      <w:r>
        <w:t>o</w:t>
      </w:r>
      <w:r w:rsidR="00B26DA7">
        <w:t xml:space="preserve"> </w:t>
      </w:r>
      <w:proofErr w:type="spellStart"/>
      <w:r>
        <w:t>obučenosti</w:t>
      </w:r>
      <w:proofErr w:type="spellEnd"/>
      <w:r w:rsidR="00B26DA7">
        <w:t xml:space="preserve"> </w:t>
      </w:r>
      <w:r>
        <w:t>za</w:t>
      </w:r>
      <w:r w:rsidR="00B26DA7">
        <w:t xml:space="preserve"> </w:t>
      </w:r>
      <w:r>
        <w:t>rad</w:t>
      </w:r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biračkim</w:t>
      </w:r>
      <w:proofErr w:type="spellEnd"/>
      <w:r w:rsidR="00B26DA7">
        <w:t xml:space="preserve"> </w:t>
      </w:r>
      <w:proofErr w:type="spellStart"/>
      <w:r>
        <w:t>odborima</w:t>
      </w:r>
      <w:proofErr w:type="spellEnd"/>
      <w:r w:rsidR="00B26DA7">
        <w:t xml:space="preserve">. </w:t>
      </w:r>
      <w:proofErr w:type="spellStart"/>
      <w:r>
        <w:t>Izneti</w:t>
      </w:r>
      <w:proofErr w:type="spellEnd"/>
      <w:r w:rsidR="00B26DA7">
        <w:t xml:space="preserve"> </w:t>
      </w:r>
      <w:proofErr w:type="spellStart"/>
      <w:r>
        <w:t>su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predlozi</w:t>
      </w:r>
      <w:proofErr w:type="spellEnd"/>
      <w:r w:rsidR="00B26DA7">
        <w:t xml:space="preserve"> </w:t>
      </w:r>
      <w:proofErr w:type="spellStart"/>
      <w:r>
        <w:t>koji</w:t>
      </w:r>
      <w:proofErr w:type="spellEnd"/>
      <w:r w:rsidR="00B26DA7">
        <w:t xml:space="preserve"> </w:t>
      </w:r>
      <w:r>
        <w:t>se</w:t>
      </w:r>
      <w:r w:rsidR="00B26DA7">
        <w:t xml:space="preserve"> </w:t>
      </w:r>
      <w:r>
        <w:t>odnose</w:t>
      </w:r>
      <w:r w:rsidR="00B26DA7">
        <w:t xml:space="preserve"> </w:t>
      </w:r>
      <w:proofErr w:type="gramStart"/>
      <w:r>
        <w:t>na</w:t>
      </w:r>
      <w:proofErr w:type="gramEnd"/>
      <w:r w:rsidR="00B26DA7">
        <w:t xml:space="preserve"> </w:t>
      </w:r>
      <w:r>
        <w:t>organizaciju</w:t>
      </w:r>
      <w:r w:rsidR="00B26DA7">
        <w:t xml:space="preserve"> </w:t>
      </w:r>
      <w:proofErr w:type="spellStart"/>
      <w:r>
        <w:t>obuka</w:t>
      </w:r>
      <w:proofErr w:type="spellEnd"/>
      <w:r w:rsidR="00B26DA7">
        <w:t xml:space="preserve">, </w:t>
      </w:r>
      <w:proofErr w:type="spellStart"/>
      <w:r>
        <w:t>tako</w:t>
      </w:r>
      <w:proofErr w:type="spellEnd"/>
      <w:r w:rsidR="00B26DA7">
        <w:t xml:space="preserve"> </w:t>
      </w:r>
      <w:r>
        <w:t>da</w:t>
      </w:r>
      <w:r w:rsidR="00B26DA7">
        <w:t xml:space="preserve"> </w:t>
      </w:r>
      <w:r>
        <w:t>se</w:t>
      </w:r>
      <w:r w:rsidR="00B26DA7">
        <w:t xml:space="preserve"> </w:t>
      </w:r>
      <w:proofErr w:type="spellStart"/>
      <w:r>
        <w:t>predvidi</w:t>
      </w:r>
      <w:proofErr w:type="spellEnd"/>
      <w:r w:rsidR="00B26DA7">
        <w:t xml:space="preserve"> </w:t>
      </w:r>
      <w:proofErr w:type="spellStart"/>
      <w:r>
        <w:t>obaveza</w:t>
      </w:r>
      <w:proofErr w:type="spellEnd"/>
      <w:r w:rsidR="00B26DA7">
        <w:t xml:space="preserve"> </w:t>
      </w:r>
      <w:proofErr w:type="spellStart"/>
      <w:r>
        <w:t>njihovog</w:t>
      </w:r>
      <w:proofErr w:type="spellEnd"/>
      <w:r w:rsidR="00B26DA7">
        <w:t xml:space="preserve"> </w:t>
      </w:r>
      <w:proofErr w:type="spellStart"/>
      <w:r>
        <w:t>uspešnog</w:t>
      </w:r>
      <w:proofErr w:type="spellEnd"/>
      <w:r w:rsidR="00B26DA7">
        <w:t xml:space="preserve"> </w:t>
      </w:r>
      <w:proofErr w:type="spellStart"/>
      <w:r>
        <w:t>završetka</w:t>
      </w:r>
      <w:proofErr w:type="spellEnd"/>
      <w:r w:rsidR="00B26DA7">
        <w:t xml:space="preserve">, </w:t>
      </w:r>
      <w:proofErr w:type="spellStart"/>
      <w:r>
        <w:t>kao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r>
        <w:t>da</w:t>
      </w:r>
      <w:r w:rsidR="00B26DA7">
        <w:t xml:space="preserve"> </w:t>
      </w:r>
      <w:r>
        <w:t>se</w:t>
      </w:r>
      <w:r w:rsidR="00B26DA7">
        <w:t xml:space="preserve"> </w:t>
      </w:r>
      <w:r>
        <w:t>ne</w:t>
      </w:r>
      <w:r w:rsidR="00B26DA7">
        <w:t xml:space="preserve"> </w:t>
      </w:r>
      <w:proofErr w:type="spellStart"/>
      <w:r>
        <w:t>ograničava</w:t>
      </w:r>
      <w:proofErr w:type="spellEnd"/>
      <w:r w:rsidR="00B26DA7">
        <w:t xml:space="preserve"> </w:t>
      </w:r>
      <w:proofErr w:type="spellStart"/>
      <w:r>
        <w:t>rok</w:t>
      </w:r>
      <w:proofErr w:type="spellEnd"/>
      <w:r w:rsidR="00B26DA7">
        <w:t xml:space="preserve"> </w:t>
      </w:r>
      <w:proofErr w:type="spellStart"/>
      <w:r>
        <w:t>važenja</w:t>
      </w:r>
      <w:proofErr w:type="spellEnd"/>
      <w:r w:rsidR="00B26DA7">
        <w:t xml:space="preserve"> </w:t>
      </w:r>
      <w:proofErr w:type="spellStart"/>
      <w:r>
        <w:t>potvrda</w:t>
      </w:r>
      <w:proofErr w:type="spellEnd"/>
      <w:r w:rsidR="00B26DA7">
        <w:t xml:space="preserve"> </w:t>
      </w:r>
      <w:r>
        <w:t>o</w:t>
      </w:r>
      <w:r w:rsidR="00B26DA7">
        <w:t xml:space="preserve"> </w:t>
      </w:r>
      <w:proofErr w:type="spellStart"/>
      <w:r>
        <w:t>završenoj</w:t>
      </w:r>
      <w:proofErr w:type="spellEnd"/>
      <w:r w:rsidR="00B26DA7">
        <w:t xml:space="preserve"> </w:t>
      </w:r>
      <w:proofErr w:type="spellStart"/>
      <w:r>
        <w:t>obuci</w:t>
      </w:r>
      <w:proofErr w:type="spellEnd"/>
      <w:r w:rsidR="00B26DA7">
        <w:t xml:space="preserve">, </w:t>
      </w:r>
      <w:proofErr w:type="spellStart"/>
      <w:r>
        <w:t>već</w:t>
      </w:r>
      <w:proofErr w:type="spellEnd"/>
      <w:r w:rsidR="00B26DA7">
        <w:t xml:space="preserve"> </w:t>
      </w:r>
      <w:r>
        <w:t>da</w:t>
      </w:r>
      <w:r w:rsidR="00B26DA7">
        <w:t xml:space="preserve"> </w:t>
      </w:r>
      <w:r>
        <w:t>se</w:t>
      </w:r>
      <w:r w:rsidR="00B26DA7">
        <w:t xml:space="preserve"> </w:t>
      </w:r>
      <w:proofErr w:type="spellStart"/>
      <w:r>
        <w:t>dodatne</w:t>
      </w:r>
      <w:proofErr w:type="spellEnd"/>
      <w:r w:rsidR="00B26DA7">
        <w:t xml:space="preserve"> </w:t>
      </w:r>
      <w:proofErr w:type="spellStart"/>
      <w:r>
        <w:t>obuke</w:t>
      </w:r>
      <w:proofErr w:type="spellEnd"/>
      <w:r w:rsidR="00B26DA7">
        <w:t xml:space="preserve"> </w:t>
      </w:r>
      <w:proofErr w:type="spellStart"/>
      <w:r>
        <w:t>organizuju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slučaju</w:t>
      </w:r>
      <w:proofErr w:type="spellEnd"/>
      <w:r w:rsidR="00B26DA7">
        <w:t xml:space="preserve"> </w:t>
      </w:r>
      <w:proofErr w:type="spellStart"/>
      <w:r>
        <w:t>izmena</w:t>
      </w:r>
      <w:proofErr w:type="spellEnd"/>
      <w:r w:rsidR="00B26DA7">
        <w:t xml:space="preserve"> </w:t>
      </w:r>
      <w:proofErr w:type="spellStart"/>
      <w:r>
        <w:t>izbornog</w:t>
      </w:r>
      <w:proofErr w:type="spellEnd"/>
      <w:r w:rsidR="00B26DA7">
        <w:t xml:space="preserve"> </w:t>
      </w:r>
      <w:proofErr w:type="spellStart"/>
      <w:r>
        <w:t>zakonodavstva</w:t>
      </w:r>
      <w:proofErr w:type="spellEnd"/>
      <w:r w:rsidR="00B26DA7">
        <w:t xml:space="preserve">. </w:t>
      </w:r>
      <w:proofErr w:type="spellStart"/>
      <w:r>
        <w:t>Skrenuta</w:t>
      </w:r>
      <w:proofErr w:type="spellEnd"/>
      <w:r w:rsidR="00B26DA7">
        <w:t xml:space="preserve"> </w:t>
      </w:r>
      <w:r>
        <w:t>je</w:t>
      </w:r>
      <w:r w:rsidR="00B26DA7">
        <w:t xml:space="preserve"> </w:t>
      </w:r>
      <w:proofErr w:type="spellStart"/>
      <w:r>
        <w:t>pažnja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gramStart"/>
      <w:r>
        <w:t>na</w:t>
      </w:r>
      <w:proofErr w:type="gramEnd"/>
      <w:r w:rsidR="00B26DA7">
        <w:t xml:space="preserve"> </w:t>
      </w:r>
      <w:proofErr w:type="spellStart"/>
      <w:r>
        <w:t>potrebu</w:t>
      </w:r>
      <w:proofErr w:type="spellEnd"/>
      <w:r w:rsidR="00B26DA7">
        <w:t xml:space="preserve"> </w:t>
      </w:r>
      <w:proofErr w:type="spellStart"/>
      <w:r>
        <w:t>obezbeđivanja</w:t>
      </w:r>
      <w:proofErr w:type="spellEnd"/>
      <w:r w:rsidR="00B26DA7">
        <w:t xml:space="preserve"> </w:t>
      </w:r>
      <w:proofErr w:type="spellStart"/>
      <w:r>
        <w:t>pristupačnosti</w:t>
      </w:r>
      <w:proofErr w:type="spellEnd"/>
      <w:r w:rsidR="00B26DA7">
        <w:t xml:space="preserve"> </w:t>
      </w:r>
      <w:proofErr w:type="spellStart"/>
      <w:r>
        <w:t>obuka</w:t>
      </w:r>
      <w:proofErr w:type="spellEnd"/>
      <w:r w:rsidR="00B26DA7">
        <w:t xml:space="preserve">, </w:t>
      </w:r>
      <w:proofErr w:type="spellStart"/>
      <w:r>
        <w:t>kako</w:t>
      </w:r>
      <w:proofErr w:type="spellEnd"/>
      <w:r w:rsidR="00B26DA7">
        <w:t xml:space="preserve"> </w:t>
      </w:r>
      <w:r>
        <w:t>one</w:t>
      </w:r>
      <w:r w:rsidR="00B26DA7">
        <w:t xml:space="preserve"> </w:t>
      </w:r>
      <w:r>
        <w:t>ne</w:t>
      </w:r>
      <w:r w:rsidR="00B26DA7">
        <w:t xml:space="preserve"> </w:t>
      </w:r>
      <w:r>
        <w:t>bi</w:t>
      </w:r>
      <w:r w:rsidR="00B26DA7">
        <w:t xml:space="preserve"> </w:t>
      </w:r>
      <w:proofErr w:type="spellStart"/>
      <w:r>
        <w:t>ometale</w:t>
      </w:r>
      <w:proofErr w:type="spellEnd"/>
      <w:r w:rsidR="00B26DA7">
        <w:t xml:space="preserve"> </w:t>
      </w:r>
      <w:proofErr w:type="spellStart"/>
      <w:r>
        <w:t>svakodnevne</w:t>
      </w:r>
      <w:proofErr w:type="spellEnd"/>
      <w:r w:rsidR="00B26DA7">
        <w:t xml:space="preserve"> </w:t>
      </w:r>
      <w:proofErr w:type="spellStart"/>
      <w:r>
        <w:t>obaveze</w:t>
      </w:r>
      <w:proofErr w:type="spellEnd"/>
      <w:r w:rsidR="00B26DA7">
        <w:t xml:space="preserve"> </w:t>
      </w:r>
      <w:proofErr w:type="spellStart"/>
      <w:r>
        <w:t>zainteresovanih</w:t>
      </w:r>
      <w:proofErr w:type="spellEnd"/>
      <w:r w:rsidR="00B26DA7">
        <w:t xml:space="preserve"> </w:t>
      </w:r>
      <w:r>
        <w:t>lica</w:t>
      </w:r>
      <w:r w:rsidR="00B26DA7">
        <w:t xml:space="preserve">. </w:t>
      </w:r>
      <w:proofErr w:type="spellStart"/>
      <w:r>
        <w:t>Takođe</w:t>
      </w:r>
      <w:proofErr w:type="spellEnd"/>
      <w:r w:rsidR="00B26DA7">
        <w:t xml:space="preserve"> </w:t>
      </w:r>
      <w:r>
        <w:t>je</w:t>
      </w:r>
      <w:r w:rsidR="00B26DA7">
        <w:t xml:space="preserve"> </w:t>
      </w:r>
      <w:proofErr w:type="spellStart"/>
      <w:r>
        <w:t>ukazano</w:t>
      </w:r>
      <w:proofErr w:type="spellEnd"/>
      <w:r w:rsidR="00B26DA7">
        <w:t xml:space="preserve"> </w:t>
      </w:r>
      <w:proofErr w:type="gramStart"/>
      <w:r>
        <w:t>na</w:t>
      </w:r>
      <w:proofErr w:type="gramEnd"/>
      <w:r w:rsidR="00B26DA7">
        <w:t xml:space="preserve"> </w:t>
      </w:r>
      <w:proofErr w:type="spellStart"/>
      <w:r>
        <w:t>moguće</w:t>
      </w:r>
      <w:proofErr w:type="spellEnd"/>
      <w:r w:rsidR="00B26DA7">
        <w:t xml:space="preserve"> </w:t>
      </w:r>
      <w:proofErr w:type="spellStart"/>
      <w:r>
        <w:t>poteškoće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obezbeđivanju</w:t>
      </w:r>
      <w:proofErr w:type="spellEnd"/>
      <w:r w:rsidR="00B26DA7">
        <w:t xml:space="preserve"> </w:t>
      </w:r>
      <w:proofErr w:type="spellStart"/>
      <w:r>
        <w:t>obučenosti</w:t>
      </w:r>
      <w:proofErr w:type="spellEnd"/>
      <w:r w:rsidR="00B26DA7">
        <w:t xml:space="preserve"> </w:t>
      </w:r>
      <w:proofErr w:type="spellStart"/>
      <w:r>
        <w:t>članova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zamenika</w:t>
      </w:r>
      <w:proofErr w:type="spellEnd"/>
      <w:r w:rsidR="00B26DA7">
        <w:t xml:space="preserve"> </w:t>
      </w:r>
      <w:proofErr w:type="spellStart"/>
      <w:r>
        <w:t>članova</w:t>
      </w:r>
      <w:proofErr w:type="spellEnd"/>
      <w:r w:rsidR="00B26DA7">
        <w:t xml:space="preserve"> </w:t>
      </w:r>
      <w:proofErr w:type="spellStart"/>
      <w:r>
        <w:t>biračkih</w:t>
      </w:r>
      <w:proofErr w:type="spellEnd"/>
      <w:r w:rsidR="00B26DA7">
        <w:t xml:space="preserve"> </w:t>
      </w:r>
      <w:proofErr w:type="spellStart"/>
      <w:r>
        <w:t>odbora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manjim</w:t>
      </w:r>
      <w:proofErr w:type="spellEnd"/>
      <w:r w:rsidR="00B26DA7">
        <w:t xml:space="preserve"> </w:t>
      </w:r>
      <w:proofErr w:type="spellStart"/>
      <w:r>
        <w:t>sredinama</w:t>
      </w:r>
      <w:proofErr w:type="spellEnd"/>
      <w:r w:rsidR="00B26DA7">
        <w:t>.</w:t>
      </w:r>
    </w:p>
    <w:p w:rsidR="0093449C" w:rsidRPr="00E03393" w:rsidRDefault="00E03393" w:rsidP="00E03393">
      <w:pPr>
        <w:pStyle w:val="NormalWeb"/>
        <w:ind w:firstLine="720"/>
        <w:jc w:val="both"/>
      </w:pPr>
      <w:r>
        <w:t>U</w:t>
      </w:r>
      <w:r>
        <w:rPr>
          <w:lang w:val="sr-Cyrl-RS"/>
        </w:rPr>
        <w:t>česnici</w:t>
      </w:r>
      <w:r w:rsidR="003D1159">
        <w:rPr>
          <w:lang w:val="sr-Cyrl-RS"/>
        </w:rPr>
        <w:t xml:space="preserve"> </w:t>
      </w:r>
      <w:r>
        <w:rPr>
          <w:lang w:val="sr-Cyrl-RS"/>
        </w:rPr>
        <w:t>u</w:t>
      </w:r>
      <w:r w:rsidR="003D1159">
        <w:rPr>
          <w:lang w:val="sr-Cyrl-RS"/>
        </w:rPr>
        <w:t xml:space="preserve"> </w:t>
      </w:r>
      <w:r>
        <w:rPr>
          <w:lang w:val="sr-Cyrl-RS"/>
        </w:rPr>
        <w:t>raspravi</w:t>
      </w:r>
      <w:r w:rsidR="003D1159">
        <w:rPr>
          <w:lang w:val="sr-Cyrl-RS"/>
        </w:rPr>
        <w:t xml:space="preserve"> </w:t>
      </w:r>
      <w:r>
        <w:rPr>
          <w:lang w:val="sr-Cyrl-RS"/>
        </w:rPr>
        <w:t>su</w:t>
      </w:r>
      <w:r w:rsidR="003D1159">
        <w:rPr>
          <w:lang w:val="sr-Cyrl-RS"/>
        </w:rPr>
        <w:t xml:space="preserve"> </w:t>
      </w:r>
      <w:r>
        <w:rPr>
          <w:lang w:val="sr-Cyrl-RS"/>
        </w:rPr>
        <w:t>u</w:t>
      </w:r>
      <w:proofErr w:type="spellStart"/>
      <w:r>
        <w:t>kaza</w:t>
      </w:r>
      <w:proofErr w:type="spellEnd"/>
      <w:r>
        <w:rPr>
          <w:lang w:val="sr-Cyrl-RS"/>
        </w:rPr>
        <w:t>li</w:t>
      </w:r>
      <w:r w:rsidR="00B26DA7">
        <w:t xml:space="preserve"> </w:t>
      </w:r>
      <w:r>
        <w:t>i</w:t>
      </w:r>
      <w:r w:rsidR="00B26DA7">
        <w:t xml:space="preserve"> </w:t>
      </w:r>
      <w:proofErr w:type="gramStart"/>
      <w:r>
        <w:t>na</w:t>
      </w:r>
      <w:proofErr w:type="gramEnd"/>
      <w:r w:rsidR="00B26DA7">
        <w:t xml:space="preserve"> </w:t>
      </w:r>
      <w:proofErr w:type="spellStart"/>
      <w:r>
        <w:t>selektivnu</w:t>
      </w:r>
      <w:proofErr w:type="spellEnd"/>
      <w:r w:rsidR="00B26DA7">
        <w:t xml:space="preserve"> </w:t>
      </w:r>
      <w:proofErr w:type="spellStart"/>
      <w:r>
        <w:t>primenu</w:t>
      </w:r>
      <w:proofErr w:type="spellEnd"/>
      <w:r w:rsidR="00B26DA7">
        <w:t xml:space="preserve"> </w:t>
      </w:r>
      <w:proofErr w:type="spellStart"/>
      <w:r>
        <w:t>takozvanih</w:t>
      </w:r>
      <w:proofErr w:type="spellEnd"/>
      <w:r w:rsidR="00B26DA7">
        <w:t xml:space="preserve"> </w:t>
      </w:r>
      <w:proofErr w:type="spellStart"/>
      <w:r>
        <w:t>evropskih</w:t>
      </w:r>
      <w:proofErr w:type="spellEnd"/>
      <w:r w:rsidR="00B26DA7">
        <w:t xml:space="preserve"> </w:t>
      </w:r>
      <w:proofErr w:type="spellStart"/>
      <w:r>
        <w:t>vrednosti</w:t>
      </w:r>
      <w:proofErr w:type="spellEnd"/>
      <w:r w:rsidR="00B26DA7">
        <w:t xml:space="preserve">, </w:t>
      </w:r>
      <w:proofErr w:type="spellStart"/>
      <w:r>
        <w:t>odnosno</w:t>
      </w:r>
      <w:proofErr w:type="spellEnd"/>
      <w:r w:rsidR="00B26DA7">
        <w:t xml:space="preserve"> </w:t>
      </w:r>
      <w:proofErr w:type="spellStart"/>
      <w:r>
        <w:t>njihovo</w:t>
      </w:r>
      <w:proofErr w:type="spellEnd"/>
      <w:r w:rsidR="00B26DA7">
        <w:t xml:space="preserve"> </w:t>
      </w:r>
      <w:proofErr w:type="spellStart"/>
      <w:r>
        <w:t>izvlačenje</w:t>
      </w:r>
      <w:proofErr w:type="spellEnd"/>
      <w:r w:rsidR="00B26DA7">
        <w:t xml:space="preserve"> </w:t>
      </w:r>
      <w:proofErr w:type="spellStart"/>
      <w:r>
        <w:t>iz</w:t>
      </w:r>
      <w:proofErr w:type="spellEnd"/>
      <w:r w:rsidR="00B26DA7">
        <w:t xml:space="preserve"> </w:t>
      </w:r>
      <w:proofErr w:type="spellStart"/>
      <w:r>
        <w:t>konteksta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korišćenje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političke</w:t>
      </w:r>
      <w:proofErr w:type="spellEnd"/>
      <w:r w:rsidR="00B26DA7">
        <w:t xml:space="preserve"> </w:t>
      </w:r>
      <w:proofErr w:type="spellStart"/>
      <w:r>
        <w:t>svrhe</w:t>
      </w:r>
      <w:proofErr w:type="spellEnd"/>
      <w:r w:rsidR="00B26DA7">
        <w:t xml:space="preserve">, </w:t>
      </w:r>
      <w:proofErr w:type="spellStart"/>
      <w:r>
        <w:t>uključujući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pokušaje</w:t>
      </w:r>
      <w:proofErr w:type="spellEnd"/>
      <w:r w:rsidR="00B26DA7">
        <w:t xml:space="preserve"> </w:t>
      </w:r>
      <w:proofErr w:type="spellStart"/>
      <w:r>
        <w:t>narušavanja</w:t>
      </w:r>
      <w:proofErr w:type="spellEnd"/>
      <w:r w:rsidR="00B26DA7">
        <w:t xml:space="preserve"> </w:t>
      </w:r>
      <w:proofErr w:type="spellStart"/>
      <w:r>
        <w:t>poverenja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izborni</w:t>
      </w:r>
      <w:proofErr w:type="spellEnd"/>
      <w:r w:rsidR="00B26DA7">
        <w:t xml:space="preserve"> </w:t>
      </w:r>
      <w:proofErr w:type="spellStart"/>
      <w:r>
        <w:t>proces</w:t>
      </w:r>
      <w:proofErr w:type="spellEnd"/>
      <w:r w:rsidR="00B26DA7">
        <w:t xml:space="preserve"> </w:t>
      </w:r>
      <w:proofErr w:type="spellStart"/>
      <w:r>
        <w:t>od</w:t>
      </w:r>
      <w:proofErr w:type="spellEnd"/>
      <w:r w:rsidR="00B26DA7">
        <w:t xml:space="preserve"> </w:t>
      </w:r>
      <w:proofErr w:type="spellStart"/>
      <w:r>
        <w:t>strane</w:t>
      </w:r>
      <w:proofErr w:type="spellEnd"/>
      <w:r w:rsidR="00B26DA7">
        <w:t xml:space="preserve"> </w:t>
      </w:r>
      <w:proofErr w:type="spellStart"/>
      <w:r>
        <w:t>pojedinih</w:t>
      </w:r>
      <w:proofErr w:type="spellEnd"/>
      <w:r w:rsidR="00B26DA7">
        <w:t xml:space="preserve"> </w:t>
      </w:r>
      <w:proofErr w:type="spellStart"/>
      <w:r>
        <w:t>političkih</w:t>
      </w:r>
      <w:proofErr w:type="spellEnd"/>
      <w:r w:rsidR="00B26DA7">
        <w:t xml:space="preserve"> </w:t>
      </w:r>
      <w:proofErr w:type="spellStart"/>
      <w:r>
        <w:t>aktera</w:t>
      </w:r>
      <w:proofErr w:type="spellEnd"/>
      <w:r w:rsidR="00B26DA7">
        <w:t xml:space="preserve">. </w:t>
      </w:r>
      <w:proofErr w:type="spellStart"/>
      <w:r>
        <w:t>Navedeno</w:t>
      </w:r>
      <w:proofErr w:type="spellEnd"/>
      <w:r w:rsidR="00B26DA7">
        <w:t xml:space="preserve"> </w:t>
      </w:r>
      <w:r>
        <w:t>je</w:t>
      </w:r>
      <w:r w:rsidR="00B26DA7">
        <w:t xml:space="preserve"> </w:t>
      </w:r>
      <w:r>
        <w:t>da</w:t>
      </w:r>
      <w:r w:rsidR="00B26DA7">
        <w:t xml:space="preserve"> </w:t>
      </w:r>
      <w:proofErr w:type="spellStart"/>
      <w:r>
        <w:t>primedbe</w:t>
      </w:r>
      <w:proofErr w:type="spellEnd"/>
      <w:r w:rsidR="004E577C">
        <w:rPr>
          <w:lang w:val="sr-Cyrl-RS"/>
        </w:rPr>
        <w:t xml:space="preserve"> </w:t>
      </w:r>
      <w:r>
        <w:rPr>
          <w:lang w:val="sr-Cyrl-RS"/>
        </w:rPr>
        <w:t>koje</w:t>
      </w:r>
      <w:r w:rsidR="004E577C">
        <w:rPr>
          <w:lang w:val="sr-Cyrl-RS"/>
        </w:rPr>
        <w:t xml:space="preserve"> </w:t>
      </w:r>
      <w:r>
        <w:rPr>
          <w:lang w:val="sr-Cyrl-RS"/>
        </w:rPr>
        <w:t>se</w:t>
      </w:r>
      <w:r w:rsidR="004E577C">
        <w:rPr>
          <w:lang w:val="sr-Cyrl-RS"/>
        </w:rPr>
        <w:t xml:space="preserve"> </w:t>
      </w:r>
      <w:r>
        <w:rPr>
          <w:lang w:val="sr-Cyrl-RS"/>
        </w:rPr>
        <w:t>odnose</w:t>
      </w:r>
      <w:r w:rsidR="004E577C">
        <w:rPr>
          <w:lang w:val="sr-Cyrl-RS"/>
        </w:rPr>
        <w:t xml:space="preserve"> </w:t>
      </w:r>
      <w:proofErr w:type="gramStart"/>
      <w:r>
        <w:rPr>
          <w:lang w:val="sr-Cyrl-RS"/>
        </w:rPr>
        <w:t>na</w:t>
      </w:r>
      <w:proofErr w:type="gramEnd"/>
      <w:r w:rsidR="00B26DA7">
        <w:t xml:space="preserve"> </w:t>
      </w:r>
      <w:proofErr w:type="spellStart"/>
      <w:r>
        <w:t>površnost</w:t>
      </w:r>
      <w:proofErr w:type="spellEnd"/>
      <w:r w:rsidR="00B26DA7">
        <w:t xml:space="preserve"> </w:t>
      </w:r>
      <w:proofErr w:type="spellStart"/>
      <w:r>
        <w:t>izmena</w:t>
      </w:r>
      <w:proofErr w:type="spellEnd"/>
      <w:r w:rsidR="00B26DA7">
        <w:t xml:space="preserve"> </w:t>
      </w:r>
      <w:proofErr w:type="spellStart"/>
      <w:r>
        <w:t>izbornog</w:t>
      </w:r>
      <w:proofErr w:type="spellEnd"/>
      <w:r w:rsidR="00B26DA7">
        <w:t xml:space="preserve"> </w:t>
      </w:r>
      <w:proofErr w:type="spellStart"/>
      <w:r>
        <w:t>zakonodavstva</w:t>
      </w:r>
      <w:proofErr w:type="spellEnd"/>
      <w:r w:rsidR="00B26DA7">
        <w:t xml:space="preserve"> </w:t>
      </w:r>
      <w:proofErr w:type="spellStart"/>
      <w:r>
        <w:t>istovremeno</w:t>
      </w:r>
      <w:proofErr w:type="spellEnd"/>
      <w:r w:rsidR="00B26DA7">
        <w:t xml:space="preserve"> </w:t>
      </w:r>
      <w:proofErr w:type="spellStart"/>
      <w:r>
        <w:t>ukazuju</w:t>
      </w:r>
      <w:proofErr w:type="spellEnd"/>
      <w:r w:rsidR="00B26DA7">
        <w:t xml:space="preserve"> </w:t>
      </w:r>
      <w:r>
        <w:t>na</w:t>
      </w:r>
      <w:r w:rsidR="00B26DA7">
        <w:t xml:space="preserve"> </w:t>
      </w:r>
      <w:r>
        <w:t>to</w:t>
      </w:r>
      <w:r w:rsidR="00B26DA7">
        <w:t xml:space="preserve"> </w:t>
      </w:r>
      <w:r>
        <w:t>da</w:t>
      </w:r>
      <w:r w:rsidR="00B26DA7">
        <w:t xml:space="preserve"> </w:t>
      </w:r>
      <w:proofErr w:type="spellStart"/>
      <w:r>
        <w:t>preporuke</w:t>
      </w:r>
      <w:proofErr w:type="spellEnd"/>
      <w:r w:rsidR="00B26DA7">
        <w:t xml:space="preserve"> </w:t>
      </w:r>
      <w:r>
        <w:t>ODIHR</w:t>
      </w:r>
      <w:r w:rsidR="00B26DA7">
        <w:t>-</w:t>
      </w:r>
      <w:r>
        <w:t>a</w:t>
      </w:r>
      <w:r w:rsidR="00B26DA7">
        <w:t xml:space="preserve"> </w:t>
      </w:r>
      <w:proofErr w:type="spellStart"/>
      <w:r>
        <w:t>nisu</w:t>
      </w:r>
      <w:proofErr w:type="spellEnd"/>
      <w:r w:rsidR="00B26DA7">
        <w:t xml:space="preserve"> </w:t>
      </w:r>
      <w:proofErr w:type="spellStart"/>
      <w:r>
        <w:t>prepoznale</w:t>
      </w:r>
      <w:proofErr w:type="spellEnd"/>
      <w:r w:rsidR="00B26DA7">
        <w:t xml:space="preserve"> </w:t>
      </w:r>
      <w:proofErr w:type="spellStart"/>
      <w:r>
        <w:t>značajnije</w:t>
      </w:r>
      <w:proofErr w:type="spellEnd"/>
      <w:r w:rsidR="00B26DA7">
        <w:t xml:space="preserve"> </w:t>
      </w:r>
      <w:proofErr w:type="spellStart"/>
      <w:r>
        <w:t>nedostatke</w:t>
      </w:r>
      <w:proofErr w:type="spellEnd"/>
      <w:r w:rsidR="00B26DA7">
        <w:t xml:space="preserve"> </w:t>
      </w:r>
      <w:proofErr w:type="spellStart"/>
      <w:r>
        <w:t>postojećeg</w:t>
      </w:r>
      <w:proofErr w:type="spellEnd"/>
      <w:r w:rsidR="00B26DA7">
        <w:t xml:space="preserve"> </w:t>
      </w:r>
      <w:proofErr w:type="spellStart"/>
      <w:r>
        <w:t>izbornog</w:t>
      </w:r>
      <w:proofErr w:type="spellEnd"/>
      <w:r w:rsidR="00B26DA7">
        <w:t xml:space="preserve"> </w:t>
      </w:r>
      <w:proofErr w:type="spellStart"/>
      <w:r>
        <w:t>sistema</w:t>
      </w:r>
      <w:proofErr w:type="spellEnd"/>
      <w:r w:rsidR="00B26DA7">
        <w:t xml:space="preserve">. </w:t>
      </w:r>
      <w:proofErr w:type="spellStart"/>
      <w:r>
        <w:t>Pojedini</w:t>
      </w:r>
      <w:proofErr w:type="spellEnd"/>
      <w:r w:rsidR="00B26DA7">
        <w:t xml:space="preserve"> </w:t>
      </w:r>
      <w:proofErr w:type="spellStart"/>
      <w:r>
        <w:t>učesnici</w:t>
      </w:r>
      <w:proofErr w:type="spellEnd"/>
      <w:r w:rsidR="00B26DA7">
        <w:t xml:space="preserve"> </w:t>
      </w:r>
      <w:proofErr w:type="spellStart"/>
      <w:r>
        <w:t>su</w:t>
      </w:r>
      <w:proofErr w:type="spellEnd"/>
      <w:r w:rsidR="00B26DA7">
        <w:t xml:space="preserve"> </w:t>
      </w:r>
      <w:proofErr w:type="spellStart"/>
      <w:r>
        <w:t>pozvali</w:t>
      </w:r>
      <w:proofErr w:type="spellEnd"/>
      <w:r w:rsidR="00B26DA7">
        <w:t xml:space="preserve"> </w:t>
      </w:r>
      <w:r>
        <w:t>ODIHR</w:t>
      </w:r>
      <w:r w:rsidR="00B26DA7">
        <w:t xml:space="preserve"> </w:t>
      </w:r>
      <w:r>
        <w:t>da</w:t>
      </w:r>
      <w:r w:rsidR="00B26DA7">
        <w:t xml:space="preserve"> </w:t>
      </w:r>
      <w:proofErr w:type="spellStart"/>
      <w:r>
        <w:t>uputi</w:t>
      </w:r>
      <w:proofErr w:type="spellEnd"/>
      <w:r w:rsidR="00B26DA7">
        <w:t xml:space="preserve"> </w:t>
      </w:r>
      <w:proofErr w:type="spellStart"/>
      <w:r>
        <w:t>određene</w:t>
      </w:r>
      <w:proofErr w:type="spellEnd"/>
      <w:r w:rsidR="00B26DA7">
        <w:t xml:space="preserve"> </w:t>
      </w:r>
      <w:proofErr w:type="spellStart"/>
      <w:r>
        <w:t>preporuke</w:t>
      </w:r>
      <w:proofErr w:type="spellEnd"/>
      <w:r w:rsidR="00B26DA7">
        <w:t xml:space="preserve"> </w:t>
      </w:r>
      <w:proofErr w:type="spellStart"/>
      <w:r>
        <w:t>privremenim</w:t>
      </w:r>
      <w:proofErr w:type="spellEnd"/>
      <w:r w:rsidR="00B26DA7">
        <w:t xml:space="preserve"> </w:t>
      </w:r>
      <w:proofErr w:type="spellStart"/>
      <w:r>
        <w:t>institucijama</w:t>
      </w:r>
      <w:proofErr w:type="spellEnd"/>
      <w:r w:rsidR="00B26DA7">
        <w:t xml:space="preserve"> </w:t>
      </w:r>
      <w:r>
        <w:t>u</w:t>
      </w:r>
      <w:r w:rsidR="00B26DA7">
        <w:t xml:space="preserve"> </w:t>
      </w:r>
      <w:proofErr w:type="spellStart"/>
      <w:r>
        <w:t>Prištini</w:t>
      </w:r>
      <w:proofErr w:type="spellEnd"/>
      <w:r w:rsidR="00B26DA7">
        <w:t xml:space="preserve"> </w:t>
      </w:r>
      <w:proofErr w:type="spellStart"/>
      <w:r>
        <w:t>radi</w:t>
      </w:r>
      <w:proofErr w:type="spellEnd"/>
      <w:r w:rsidR="00B26DA7">
        <w:t xml:space="preserve"> </w:t>
      </w:r>
      <w:proofErr w:type="spellStart"/>
      <w:r>
        <w:t>zaštite</w:t>
      </w:r>
      <w:proofErr w:type="spellEnd"/>
      <w:r w:rsidR="00B26DA7">
        <w:t xml:space="preserve"> </w:t>
      </w:r>
      <w:proofErr w:type="spellStart"/>
      <w:r>
        <w:t>ljudskih</w:t>
      </w:r>
      <w:proofErr w:type="spellEnd"/>
      <w:r w:rsidR="00B26DA7">
        <w:t xml:space="preserve"> </w:t>
      </w:r>
      <w:r>
        <w:t>prava</w:t>
      </w:r>
      <w:r w:rsidR="00B26DA7">
        <w:t xml:space="preserve"> </w:t>
      </w:r>
      <w:r>
        <w:t>Srba</w:t>
      </w:r>
      <w:r w:rsidR="00B26DA7">
        <w:t xml:space="preserve"> </w:t>
      </w:r>
      <w:proofErr w:type="gramStart"/>
      <w:r>
        <w:t>na</w:t>
      </w:r>
      <w:proofErr w:type="gramEnd"/>
      <w:r w:rsidR="00B26DA7">
        <w:t xml:space="preserve"> </w:t>
      </w:r>
      <w:r>
        <w:t>AP</w:t>
      </w:r>
      <w:r w:rsidR="00B26DA7">
        <w:t xml:space="preserve"> </w:t>
      </w:r>
      <w:proofErr w:type="spellStart"/>
      <w:r>
        <w:t>Kosovu</w:t>
      </w:r>
      <w:proofErr w:type="spellEnd"/>
      <w:r w:rsidR="00B26DA7">
        <w:t xml:space="preserve"> </w:t>
      </w:r>
      <w:r>
        <w:t>i</w:t>
      </w:r>
      <w:r w:rsidR="00B26DA7">
        <w:t xml:space="preserve"> </w:t>
      </w:r>
      <w:proofErr w:type="spellStart"/>
      <w:r>
        <w:t>Metohiji</w:t>
      </w:r>
      <w:proofErr w:type="spellEnd"/>
      <w:r w:rsidR="00B26DA7">
        <w:t>.</w:t>
      </w:r>
    </w:p>
    <w:p w:rsidR="004E3094" w:rsidRDefault="00E03393" w:rsidP="004E3094">
      <w:pPr>
        <w:tabs>
          <w:tab w:val="clear" w:pos="1440"/>
        </w:tabs>
        <w:ind w:firstLine="720"/>
        <w:contextualSpacing/>
        <w:rPr>
          <w:noProof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Predsednik</w:t>
      </w:r>
      <w:r w:rsidR="004B320F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4B320F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nakon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okončane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diskusije</w:t>
      </w:r>
      <w:r w:rsidR="0064718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zaključio</w:t>
      </w:r>
      <w:r w:rsidR="00B93D5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</w:t>
      </w:r>
      <w:r w:rsidR="00B93D5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B93D5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kojom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prilikom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zahvalio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svim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učesnicima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omogućili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pravosuđe</w:t>
      </w:r>
      <w:r w:rsidR="00597F70" w:rsidRP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svim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poslanicima</w:t>
      </w:r>
      <w:r w:rsidR="00597F70" w:rsidRPr="00597F7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čuju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različita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stavove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navedenih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421C0E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Naveo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očekuje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četiri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kojima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397FA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raspravljalo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naći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</w:t>
      </w:r>
      <w:r w:rsidR="00597F70" w:rsidRPr="00597F70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dnevnom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redu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597F70" w:rsidRPr="00597F70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Naglasio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izneti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stavovi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okončanom</w:t>
      </w:r>
      <w:r w:rsidR="00207D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javnom</w:t>
      </w:r>
      <w:r w:rsidR="00207D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slušanju</w:t>
      </w:r>
      <w:r w:rsidR="00207D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velike</w:t>
      </w:r>
      <w:r w:rsidR="00597F70" w:rsidRPr="00597F7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koristi</w:t>
      </w:r>
      <w:r w:rsidR="00597F70" w:rsidRPr="00597F70">
        <w:rPr>
          <w:sz w:val="24"/>
          <w:szCs w:val="24"/>
          <w:lang w:val="sr-Cyrl-RS"/>
        </w:rPr>
        <w:t>.</w:t>
      </w:r>
    </w:p>
    <w:p w:rsidR="004E3094" w:rsidRDefault="004E3094" w:rsidP="004E3094">
      <w:pPr>
        <w:tabs>
          <w:tab w:val="clear" w:pos="1440"/>
        </w:tabs>
        <w:ind w:firstLine="720"/>
        <w:contextualSpacing/>
        <w:rPr>
          <w:noProof w:val="0"/>
          <w:sz w:val="24"/>
          <w:szCs w:val="24"/>
          <w:lang w:val="sr-Cyrl-RS"/>
        </w:rPr>
      </w:pPr>
    </w:p>
    <w:p w:rsidR="004E3094" w:rsidRDefault="00E03393" w:rsidP="00E03393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Javno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završeno</w:t>
      </w:r>
      <w:r w:rsidR="004E0D33" w:rsidRPr="007B5A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E0D33" w:rsidRPr="007B5A16">
        <w:rPr>
          <w:sz w:val="24"/>
          <w:szCs w:val="24"/>
          <w:lang w:val="sr-Cyrl-RS"/>
        </w:rPr>
        <w:t xml:space="preserve"> </w:t>
      </w:r>
      <w:r w:rsidR="00421C0E" w:rsidRPr="00421C0E">
        <w:rPr>
          <w:sz w:val="24"/>
          <w:szCs w:val="24"/>
          <w:lang w:val="sr-Cyrl-RS"/>
        </w:rPr>
        <w:t>12,45</w:t>
      </w:r>
      <w:r w:rsidR="004E0D33" w:rsidRPr="00421C0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časova</w:t>
      </w:r>
      <w:r w:rsidR="004E0D33" w:rsidRPr="007B5A16">
        <w:rPr>
          <w:sz w:val="24"/>
          <w:szCs w:val="24"/>
          <w:lang w:val="sr-Cyrl-RS"/>
        </w:rPr>
        <w:t>.</w:t>
      </w:r>
      <w:bookmarkStart w:id="0" w:name="_GoBack"/>
      <w:bookmarkEnd w:id="0"/>
    </w:p>
    <w:p w:rsidR="004E3094" w:rsidRDefault="004E3094" w:rsidP="004E3094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</w:p>
    <w:p w:rsidR="004E3094" w:rsidRDefault="004E3094" w:rsidP="004E3094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E03393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E03393">
        <w:rPr>
          <w:sz w:val="24"/>
          <w:szCs w:val="24"/>
          <w:lang w:val="sr-Cyrl-RS"/>
        </w:rPr>
        <w:t>ODBORA</w:t>
      </w:r>
    </w:p>
    <w:p w:rsidR="004E3094" w:rsidRDefault="004E3094" w:rsidP="004E3094">
      <w:pPr>
        <w:tabs>
          <w:tab w:val="clear" w:pos="1440"/>
        </w:tabs>
        <w:ind w:firstLine="720"/>
        <w:contextualSpacing/>
        <w:rPr>
          <w:sz w:val="24"/>
          <w:szCs w:val="24"/>
          <w:lang w:val="sr-Cyrl-RS"/>
        </w:rPr>
      </w:pPr>
    </w:p>
    <w:p w:rsidR="004E3094" w:rsidRPr="007B5A16" w:rsidRDefault="004E3094" w:rsidP="004E3094">
      <w:pPr>
        <w:tabs>
          <w:tab w:val="clear" w:pos="1440"/>
        </w:tabs>
        <w:ind w:firstLine="720"/>
        <w:contextualSpacing/>
        <w:rPr>
          <w:noProof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ED0B97">
        <w:rPr>
          <w:sz w:val="24"/>
          <w:szCs w:val="24"/>
          <w:lang w:val="sr-Latn-RS"/>
        </w:rPr>
        <w:t xml:space="preserve">       </w:t>
      </w:r>
      <w:r w:rsidR="00E03393">
        <w:rPr>
          <w:sz w:val="24"/>
          <w:szCs w:val="24"/>
          <w:lang w:val="sr-Cyrl-RS"/>
        </w:rPr>
        <w:t>dr</w:t>
      </w:r>
      <w:r w:rsidR="00ED0B97">
        <w:rPr>
          <w:sz w:val="24"/>
          <w:szCs w:val="24"/>
          <w:lang w:val="sr-Cyrl-RS"/>
        </w:rPr>
        <w:t xml:space="preserve"> </w:t>
      </w:r>
      <w:r w:rsidR="00E03393">
        <w:rPr>
          <w:sz w:val="24"/>
          <w:szCs w:val="24"/>
          <w:lang w:val="sr-Cyrl-RS"/>
        </w:rPr>
        <w:t>Uglješa</w:t>
      </w:r>
      <w:r w:rsidR="00ED0B97">
        <w:rPr>
          <w:sz w:val="24"/>
          <w:szCs w:val="24"/>
          <w:lang w:val="sr-Cyrl-RS"/>
        </w:rPr>
        <w:t xml:space="preserve"> </w:t>
      </w:r>
      <w:r w:rsidR="00E03393">
        <w:rPr>
          <w:sz w:val="24"/>
          <w:szCs w:val="24"/>
          <w:lang w:val="sr-Cyrl-RS"/>
        </w:rPr>
        <w:t>Mrdić</w:t>
      </w:r>
    </w:p>
    <w:sectPr w:rsidR="004E3094" w:rsidRPr="007B5A16" w:rsidSect="004E3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4D" w:rsidRDefault="005D214D" w:rsidP="004E3094">
      <w:r>
        <w:separator/>
      </w:r>
    </w:p>
  </w:endnote>
  <w:endnote w:type="continuationSeparator" w:id="0">
    <w:p w:rsidR="005D214D" w:rsidRDefault="005D214D" w:rsidP="004E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93" w:rsidRDefault="00E03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93" w:rsidRDefault="00E03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93" w:rsidRDefault="00E03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4D" w:rsidRDefault="005D214D" w:rsidP="004E3094">
      <w:r>
        <w:separator/>
      </w:r>
    </w:p>
  </w:footnote>
  <w:footnote w:type="continuationSeparator" w:id="0">
    <w:p w:rsidR="005D214D" w:rsidRDefault="005D214D" w:rsidP="004E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93" w:rsidRDefault="00E03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8311026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3094" w:rsidRDefault="004E3094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03393">
          <w:t>3</w:t>
        </w:r>
        <w:r>
          <w:fldChar w:fldCharType="end"/>
        </w:r>
      </w:p>
    </w:sdtContent>
  </w:sdt>
  <w:p w:rsidR="004E3094" w:rsidRDefault="004E3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93" w:rsidRDefault="00E03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F5A50"/>
    <w:multiLevelType w:val="hybridMultilevel"/>
    <w:tmpl w:val="AF2CBAC6"/>
    <w:lvl w:ilvl="0" w:tplc="F5BE06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47765E0"/>
    <w:multiLevelType w:val="hybridMultilevel"/>
    <w:tmpl w:val="35BA6C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1B20A96"/>
    <w:multiLevelType w:val="hybridMultilevel"/>
    <w:tmpl w:val="9A6C8D24"/>
    <w:lvl w:ilvl="0" w:tplc="D4208F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1F"/>
    <w:rsid w:val="00007499"/>
    <w:rsid w:val="00063E47"/>
    <w:rsid w:val="000A0268"/>
    <w:rsid w:val="00123361"/>
    <w:rsid w:val="001611A3"/>
    <w:rsid w:val="00180CF9"/>
    <w:rsid w:val="001A28E5"/>
    <w:rsid w:val="001B0A32"/>
    <w:rsid w:val="001D35D2"/>
    <w:rsid w:val="001E4E51"/>
    <w:rsid w:val="001F6575"/>
    <w:rsid w:val="00207DDC"/>
    <w:rsid w:val="00212910"/>
    <w:rsid w:val="002370A6"/>
    <w:rsid w:val="0024633B"/>
    <w:rsid w:val="002548F6"/>
    <w:rsid w:val="00262947"/>
    <w:rsid w:val="0027219A"/>
    <w:rsid w:val="00272A27"/>
    <w:rsid w:val="00286481"/>
    <w:rsid w:val="002D3ADB"/>
    <w:rsid w:val="00312EE5"/>
    <w:rsid w:val="00350209"/>
    <w:rsid w:val="00397FA0"/>
    <w:rsid w:val="003B51B7"/>
    <w:rsid w:val="003D1159"/>
    <w:rsid w:val="003F7B3C"/>
    <w:rsid w:val="004011D9"/>
    <w:rsid w:val="00413EC9"/>
    <w:rsid w:val="00417087"/>
    <w:rsid w:val="00421C0E"/>
    <w:rsid w:val="0049315F"/>
    <w:rsid w:val="004B320F"/>
    <w:rsid w:val="004C6B9E"/>
    <w:rsid w:val="004E0D33"/>
    <w:rsid w:val="004E3094"/>
    <w:rsid w:val="004E577C"/>
    <w:rsid w:val="005256C2"/>
    <w:rsid w:val="00557F13"/>
    <w:rsid w:val="00594A7E"/>
    <w:rsid w:val="00597F70"/>
    <w:rsid w:val="005D214D"/>
    <w:rsid w:val="005E2056"/>
    <w:rsid w:val="005E67DA"/>
    <w:rsid w:val="00642C1F"/>
    <w:rsid w:val="00647186"/>
    <w:rsid w:val="0070197C"/>
    <w:rsid w:val="00764D5B"/>
    <w:rsid w:val="007B5A16"/>
    <w:rsid w:val="007B630A"/>
    <w:rsid w:val="008221C1"/>
    <w:rsid w:val="00834137"/>
    <w:rsid w:val="00896C25"/>
    <w:rsid w:val="008C07C7"/>
    <w:rsid w:val="00901B41"/>
    <w:rsid w:val="0091006E"/>
    <w:rsid w:val="0093449C"/>
    <w:rsid w:val="0095727F"/>
    <w:rsid w:val="00970CFB"/>
    <w:rsid w:val="009E5F8B"/>
    <w:rsid w:val="009F517E"/>
    <w:rsid w:val="00A14170"/>
    <w:rsid w:val="00A56557"/>
    <w:rsid w:val="00AA4AD0"/>
    <w:rsid w:val="00AF03DD"/>
    <w:rsid w:val="00AF0C77"/>
    <w:rsid w:val="00B21585"/>
    <w:rsid w:val="00B26DA7"/>
    <w:rsid w:val="00B66D06"/>
    <w:rsid w:val="00B778D4"/>
    <w:rsid w:val="00B93D57"/>
    <w:rsid w:val="00BC4A36"/>
    <w:rsid w:val="00C0569C"/>
    <w:rsid w:val="00C47145"/>
    <w:rsid w:val="00CA5F5E"/>
    <w:rsid w:val="00CB0FF3"/>
    <w:rsid w:val="00CB575B"/>
    <w:rsid w:val="00CC59C4"/>
    <w:rsid w:val="00CC766C"/>
    <w:rsid w:val="00D41EDE"/>
    <w:rsid w:val="00D75B00"/>
    <w:rsid w:val="00DB558B"/>
    <w:rsid w:val="00DD3D82"/>
    <w:rsid w:val="00DF1356"/>
    <w:rsid w:val="00E03393"/>
    <w:rsid w:val="00E3514A"/>
    <w:rsid w:val="00E36BAC"/>
    <w:rsid w:val="00E52FCB"/>
    <w:rsid w:val="00E550A3"/>
    <w:rsid w:val="00ED0B97"/>
    <w:rsid w:val="00F02C34"/>
    <w:rsid w:val="00F5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19280"/>
  <w15:chartTrackingRefBased/>
  <w15:docId w15:val="{951437E3-1512-46A6-9954-DC6E5F15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6C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6C2"/>
    <w:pPr>
      <w:ind w:left="720"/>
      <w:contextualSpacing/>
    </w:pPr>
    <w:rPr>
      <w:noProof w:val="0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16"/>
    <w:rPr>
      <w:rFonts w:ascii="Segoe UI" w:eastAsia="Times New Roman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3094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094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E3094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094"/>
    <w:rPr>
      <w:rFonts w:ascii="Times New Roman" w:eastAsia="Times New Roman" w:hAnsi="Times New Roman" w:cs="Times New Roman"/>
      <w:noProof/>
      <w:sz w:val="26"/>
      <w:szCs w:val="26"/>
    </w:rPr>
  </w:style>
  <w:style w:type="paragraph" w:customStyle="1" w:styleId="isselectedend">
    <w:name w:val="isselectedend"/>
    <w:basedOn w:val="Normal"/>
    <w:rsid w:val="00B26DA7"/>
    <w:pPr>
      <w:tabs>
        <w:tab w:val="clear" w:pos="1440"/>
      </w:tabs>
      <w:spacing w:before="100" w:beforeAutospacing="1" w:after="100" w:afterAutospacing="1"/>
      <w:jc w:val="left"/>
    </w:pPr>
    <w:rPr>
      <w:noProof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6DA7"/>
    <w:pPr>
      <w:tabs>
        <w:tab w:val="clear" w:pos="1440"/>
      </w:tabs>
      <w:spacing w:before="100" w:beforeAutospacing="1" w:after="100" w:afterAutospacing="1"/>
      <w:jc w:val="left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Sandra Stankovic</cp:lastModifiedBy>
  <cp:revision>16</cp:revision>
  <cp:lastPrinted>2026-07-07T13:36:00Z</cp:lastPrinted>
  <dcterms:created xsi:type="dcterms:W3CDTF">2026-06-08T08:58:00Z</dcterms:created>
  <dcterms:modified xsi:type="dcterms:W3CDTF">2026-07-09T08:16:00Z</dcterms:modified>
</cp:coreProperties>
</file>